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B7B8C" w14:textId="33FC50A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421033">
        <w:rPr>
          <w:b/>
          <w:noProof/>
          <w:sz w:val="24"/>
        </w:rPr>
        <w:fldChar w:fldCharType="begin"/>
      </w:r>
      <w:r w:rsidR="00421033">
        <w:rPr>
          <w:b/>
          <w:noProof/>
          <w:sz w:val="24"/>
        </w:rPr>
        <w:instrText xml:space="preserve"> DOCPROPERTY  MtgSeq  \* MERGEFORMAT </w:instrText>
      </w:r>
      <w:r w:rsidR="00421033">
        <w:rPr>
          <w:b/>
          <w:noProof/>
          <w:sz w:val="24"/>
        </w:rPr>
        <w:fldChar w:fldCharType="separate"/>
      </w:r>
      <w:r w:rsidR="00421033">
        <w:rPr>
          <w:b/>
          <w:noProof/>
          <w:sz w:val="24"/>
        </w:rPr>
        <w:t xml:space="preserve">144E e-meeting </w:t>
      </w:r>
      <w:r w:rsidR="0042103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457AD4">
        <w:rPr>
          <w:b/>
          <w:i/>
          <w:noProof/>
          <w:sz w:val="28"/>
        </w:rPr>
        <w:t>2</w:t>
      </w:r>
      <w:r w:rsidR="00D54714">
        <w:rPr>
          <w:b/>
          <w:i/>
          <w:noProof/>
          <w:sz w:val="28"/>
        </w:rPr>
        <w:t>1</w:t>
      </w:r>
      <w:r w:rsidR="00457AD4">
        <w:rPr>
          <w:b/>
          <w:i/>
          <w:noProof/>
          <w:sz w:val="28"/>
        </w:rPr>
        <w:t>0</w:t>
      </w:r>
      <w:r w:rsidR="00BF014C">
        <w:rPr>
          <w:b/>
          <w:i/>
          <w:noProof/>
          <w:sz w:val="28"/>
        </w:rPr>
        <w:t>2562</w:t>
      </w:r>
      <w:ins w:id="0" w:author="Huawei-zfq1" w:date="2021-04-14T22:07:00Z">
        <w:r w:rsidR="00FC1D6D">
          <w:rPr>
            <w:b/>
            <w:i/>
            <w:noProof/>
            <w:sz w:val="28"/>
          </w:rPr>
          <w:t>r01</w:t>
        </w:r>
      </w:ins>
    </w:p>
    <w:p w14:paraId="1CAF68F4" w14:textId="2D7FA949"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21033" w:rsidRPr="00243DD9">
        <w:rPr>
          <w:b/>
          <w:sz w:val="24"/>
        </w:rPr>
        <w:t>12– 16</w:t>
      </w:r>
      <w:r w:rsidR="00421033">
        <w:rPr>
          <w:b/>
          <w:sz w:val="24"/>
        </w:rPr>
        <w:t xml:space="preserve"> </w:t>
      </w:r>
      <w:r w:rsidR="00421033" w:rsidRPr="00243DD9">
        <w:rPr>
          <w:b/>
          <w:sz w:val="24"/>
        </w:rPr>
        <w:t>April</w:t>
      </w:r>
      <w:r w:rsidR="00421033">
        <w:rPr>
          <w:b/>
          <w:sz w:val="24"/>
          <w:lang w:val="en-US"/>
        </w:rPr>
        <w:t>,</w:t>
      </w:r>
      <w:r w:rsidR="00E82D4D" w:rsidRPr="00272F8E">
        <w:rPr>
          <w:b/>
          <w:noProof/>
          <w:sz w:val="24"/>
        </w:rPr>
        <w:t xml:space="preserve"> 202</w:t>
      </w:r>
      <w:r w:rsidR="00D54714">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46488C">
        <w:rPr>
          <w:rFonts w:cs="Arial"/>
          <w:b/>
          <w:bCs/>
          <w:color w:val="0000FF"/>
        </w:rPr>
        <w:t>1</w:t>
      </w:r>
      <w:r w:rsidR="00C33231">
        <w:rPr>
          <w:rFonts w:cs="Arial"/>
          <w:b/>
          <w:bCs/>
          <w:color w:val="0000FF"/>
        </w:rPr>
        <w:t>0</w:t>
      </w:r>
      <w:r w:rsidR="00AD55E2">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161CDBD5" w:rsidR="001E41F3" w:rsidRPr="00CD1AEA" w:rsidRDefault="00BF014C" w:rsidP="00421033">
            <w:pPr>
              <w:pStyle w:val="CRCoverPage"/>
              <w:spacing w:after="0"/>
              <w:jc w:val="center"/>
              <w:rPr>
                <w:noProof/>
              </w:rPr>
            </w:pPr>
            <w:r>
              <w:rPr>
                <w:b/>
                <w:noProof/>
                <w:sz w:val="28"/>
              </w:rPr>
              <w:t>2667</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479601E9" w:rsidR="001E41F3" w:rsidRPr="00CD1AEA" w:rsidRDefault="00A67C8E" w:rsidP="006D18D3">
            <w:pPr>
              <w:pStyle w:val="CRCoverPage"/>
              <w:spacing w:after="0"/>
              <w:jc w:val="center"/>
              <w:rPr>
                <w:b/>
                <w:noProof/>
              </w:rPr>
            </w:pPr>
            <w:r>
              <w:rPr>
                <w:b/>
                <w:noProof/>
                <w:sz w:val="28"/>
              </w:rPr>
              <w:t>-</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6F84DDCB" w:rsidR="001E41F3" w:rsidRPr="00CD1AEA" w:rsidRDefault="004A4A39" w:rsidP="004A4A39">
            <w:pPr>
              <w:pStyle w:val="CRCoverPage"/>
              <w:spacing w:after="0"/>
              <w:jc w:val="center"/>
              <w:rPr>
                <w:noProof/>
                <w:sz w:val="28"/>
              </w:rPr>
            </w:pPr>
            <w:r w:rsidRPr="00CD1AEA">
              <w:rPr>
                <w:b/>
                <w:noProof/>
                <w:sz w:val="28"/>
              </w:rPr>
              <w:t>1</w:t>
            </w:r>
            <w:r>
              <w:rPr>
                <w:b/>
                <w:noProof/>
                <w:sz w:val="28"/>
              </w:rPr>
              <w:t>7</w:t>
            </w:r>
            <w:r w:rsidR="006D18D3" w:rsidRPr="00CD1AEA">
              <w:rPr>
                <w:b/>
                <w:noProof/>
                <w:sz w:val="28"/>
              </w:rPr>
              <w:t>.</w:t>
            </w:r>
            <w:r>
              <w:rPr>
                <w:b/>
                <w:noProof/>
                <w:sz w:val="28"/>
              </w:rPr>
              <w:t>0</w:t>
            </w:r>
            <w:r w:rsidR="006D18D3" w:rsidRPr="00CD1AEA">
              <w:rPr>
                <w:b/>
                <w:noProof/>
                <w:sz w:val="28"/>
              </w:rPr>
              <w:t>.</w:t>
            </w:r>
            <w:r w:rsidR="00421033">
              <w:rPr>
                <w:b/>
                <w:noProof/>
                <w:sz w:val="28"/>
              </w:rPr>
              <w:t>0</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2B5D7BC3" w:rsidR="001E41F3" w:rsidRDefault="004D2145" w:rsidP="00A67C8E">
            <w:pPr>
              <w:pStyle w:val="CRCoverPage"/>
              <w:spacing w:after="0"/>
              <w:ind w:left="100"/>
              <w:rPr>
                <w:noProof/>
              </w:rPr>
            </w:pPr>
            <w:r>
              <w:t>Correction of the n</w:t>
            </w:r>
            <w:r w:rsidRPr="004D2145">
              <w:t xml:space="preserve">otification of </w:t>
            </w:r>
            <w:r w:rsidR="00A67C8E">
              <w:t>UP path ma</w:t>
            </w:r>
            <w:r w:rsidRPr="004D2145">
              <w:t>nagement Events</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2ABDF182" w:rsidR="001E41F3" w:rsidRDefault="00B51DB3" w:rsidP="0065213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2" w:author="Huawei-zfq1" w:date="2021-04-14T22:08:00Z">
              <w:r w:rsidR="00652138">
                <w:rPr>
                  <w:noProof/>
                </w:rPr>
                <w:t>,</w:t>
              </w:r>
              <w:r w:rsidR="00652138">
                <w:t xml:space="preserve"> </w:t>
              </w:r>
              <w:r w:rsidR="00652138" w:rsidRPr="00652138">
                <w:rPr>
                  <w:noProof/>
                </w:rPr>
                <w:t>CA</w:t>
              </w:r>
              <w:r w:rsidR="00652138">
                <w:rPr>
                  <w:noProof/>
                </w:rPr>
                <w:t>TT, Nokia, Nokia Shanghai Bell,</w:t>
              </w:r>
              <w:r w:rsidR="00652138" w:rsidRPr="00652138">
                <w:rPr>
                  <w:noProof/>
                </w:rPr>
                <w:t>Ericsson</w:t>
              </w:r>
            </w:ins>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7B20770C" w:rsidR="001E41F3" w:rsidRPr="005C374E" w:rsidRDefault="007050AB" w:rsidP="005C374E">
            <w:pPr>
              <w:pStyle w:val="CRCoverPage"/>
              <w:spacing w:after="0"/>
              <w:ind w:left="100"/>
              <w:rPr>
                <w:noProof/>
                <w:lang w:val="en-US" w:eastAsia="zh-CN"/>
              </w:rPr>
            </w:pPr>
            <w:r>
              <w:rPr>
                <w:noProof/>
              </w:rPr>
              <w:t xml:space="preserve">TEI17, </w:t>
            </w:r>
            <w:r w:rsidR="006C6465">
              <w:rPr>
                <w:noProof/>
              </w:rPr>
              <w:t>5G_URLLC</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564A44D9" w:rsidR="000C2DF6" w:rsidRDefault="00B51DB3" w:rsidP="006C64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4E3DE9">
              <w:rPr>
                <w:noProof/>
              </w:rPr>
              <w:t>1</w:t>
            </w:r>
            <w:r w:rsidR="00A542FF">
              <w:rPr>
                <w:noProof/>
              </w:rPr>
              <w:t>-</w:t>
            </w:r>
            <w:r w:rsidR="004E3DE9">
              <w:rPr>
                <w:noProof/>
              </w:rPr>
              <w:t>0</w:t>
            </w:r>
            <w:r w:rsidR="006C6465">
              <w:rPr>
                <w:noProof/>
              </w:rPr>
              <w:t>4</w:t>
            </w:r>
            <w:r w:rsidR="000C2DF6">
              <w:rPr>
                <w:noProof/>
              </w:rPr>
              <w:t>-</w:t>
            </w:r>
            <w:r>
              <w:rPr>
                <w:noProof/>
              </w:rPr>
              <w:fldChar w:fldCharType="end"/>
            </w:r>
            <w:r w:rsidR="006C6465">
              <w:rPr>
                <w:noProof/>
              </w:rPr>
              <w:t>06</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70724B09" w:rsidR="001E41F3" w:rsidRDefault="007050AB" w:rsidP="00D24991">
            <w:pPr>
              <w:pStyle w:val="CRCoverPage"/>
              <w:spacing w:after="0"/>
              <w:ind w:left="100" w:right="-609"/>
              <w:rPr>
                <w:b/>
                <w:noProof/>
              </w:rPr>
            </w:pPr>
            <w:r>
              <w:rPr>
                <w:b/>
                <w:noProof/>
              </w:rPr>
              <w:t>A</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07047746" w:rsidR="001E41F3" w:rsidRPr="00CD1AEA" w:rsidRDefault="00AF1A6F" w:rsidP="007050AB">
            <w:pPr>
              <w:pStyle w:val="CRCoverPage"/>
              <w:spacing w:after="0"/>
              <w:ind w:left="100"/>
              <w:rPr>
                <w:noProof/>
              </w:rPr>
            </w:pPr>
            <w:r w:rsidRPr="00CD1AEA">
              <w:rPr>
                <w:noProof/>
              </w:rPr>
              <w:t>Rel-1</w:t>
            </w:r>
            <w:r w:rsidR="007050AB">
              <w:rPr>
                <w:noProof/>
              </w:rPr>
              <w:t>7</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5D074D" w14:paraId="4A96F4A1" w14:textId="77777777" w:rsidTr="00547111">
        <w:tc>
          <w:tcPr>
            <w:tcW w:w="2694" w:type="dxa"/>
            <w:gridSpan w:val="2"/>
            <w:tcBorders>
              <w:top w:val="single" w:sz="4" w:space="0" w:color="auto"/>
              <w:left w:val="single" w:sz="4" w:space="0" w:color="auto"/>
            </w:tcBorders>
          </w:tcPr>
          <w:p w14:paraId="2A698170" w14:textId="77777777" w:rsidR="005D074D" w:rsidRDefault="005D074D" w:rsidP="005D0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2423C" w14:textId="77777777" w:rsidR="00652138" w:rsidRDefault="00652138" w:rsidP="00652138">
            <w:pPr>
              <w:pStyle w:val="B1"/>
              <w:ind w:left="284"/>
              <w:rPr>
                <w:rFonts w:ascii="Arial" w:hAnsi="Arial"/>
                <w:lang w:eastAsia="zh-CN"/>
              </w:rPr>
            </w:pPr>
            <w:r>
              <w:rPr>
                <w:rFonts w:ascii="Arial" w:hAnsi="Arial" w:hint="eastAsia"/>
                <w:lang w:eastAsia="zh-CN"/>
              </w:rPr>
              <w:t xml:space="preserve">In the LS </w:t>
            </w:r>
            <w:r w:rsidRPr="00435108">
              <w:rPr>
                <w:rFonts w:ascii="Arial" w:hAnsi="Arial"/>
                <w:lang w:eastAsia="zh-CN"/>
              </w:rPr>
              <w:t>S2-2100058</w:t>
            </w:r>
            <w:r>
              <w:rPr>
                <w:rFonts w:ascii="Arial" w:hAnsi="Arial" w:hint="eastAsia"/>
                <w:lang w:eastAsia="zh-CN"/>
              </w:rPr>
              <w:t xml:space="preserve">  from CT3, they have Question 1 as following:</w:t>
            </w:r>
          </w:p>
          <w:p w14:paraId="3493ECC3" w14:textId="77777777" w:rsidR="00652138" w:rsidRDefault="00652138" w:rsidP="00652138">
            <w:pPr>
              <w:pStyle w:val="B1"/>
              <w:ind w:left="284"/>
              <w:rPr>
                <w:lang w:eastAsia="zh-CN"/>
              </w:rPr>
            </w:pPr>
            <w:r>
              <w:rPr>
                <w:rFonts w:ascii="Arial" w:hAnsi="Arial" w:hint="eastAsia"/>
                <w:lang w:eastAsia="zh-CN"/>
              </w:rPr>
              <w:t xml:space="preserve">    </w:t>
            </w:r>
            <w:r>
              <w:rPr>
                <w:rFonts w:ascii="Arial" w:hAnsi="Arial"/>
                <w:lang w:eastAsia="zh-CN"/>
              </w:rPr>
              <w:t>“</w:t>
            </w:r>
            <w:r w:rsidRPr="00B22900">
              <w:t>I</w:t>
            </w:r>
            <w:r>
              <w:t>f</w:t>
            </w:r>
            <w:r w:rsidRPr="00B22900">
              <w:t xml:space="preserve"> the AF needs to update the </w:t>
            </w:r>
            <w:r>
              <w:t xml:space="preserve">target </w:t>
            </w:r>
            <w:r w:rsidRPr="00B22900">
              <w:t xml:space="preserve">AF instance information, </w:t>
            </w:r>
            <w:r>
              <w:t>does</w:t>
            </w:r>
            <w:r w:rsidRPr="00B22900">
              <w:t xml:space="preserve"> the AF </w:t>
            </w:r>
            <w:r>
              <w:t xml:space="preserve">need to </w:t>
            </w:r>
            <w:r w:rsidRPr="00B22900">
              <w:t xml:space="preserve">trigger the </w:t>
            </w:r>
            <w:proofErr w:type="spellStart"/>
            <w:r w:rsidRPr="00B22900">
              <w:t>Nnef_TrafficInfluence_Update</w:t>
            </w:r>
            <w:proofErr w:type="spellEnd"/>
            <w:r>
              <w:t xml:space="preserve"> service operation to the NEF, </w:t>
            </w:r>
            <w:r w:rsidRPr="00B61F1E">
              <w:t xml:space="preserve">and the </w:t>
            </w:r>
            <w:r>
              <w:t>update</w:t>
            </w:r>
            <w:r w:rsidRPr="00B61F1E">
              <w:t xml:space="preserve"> of </w:t>
            </w:r>
            <w:r>
              <w:t xml:space="preserve">AF </w:t>
            </w:r>
            <w:r w:rsidRPr="00B61F1E">
              <w:t xml:space="preserve">influence </w:t>
            </w:r>
            <w:r>
              <w:t xml:space="preserve">control </w:t>
            </w:r>
            <w:r w:rsidRPr="00B61F1E">
              <w:t>on traffic routing is delivered to the SMF within the PCC rule</w:t>
            </w:r>
            <w:r>
              <w:t xml:space="preserve"> via N7?</w:t>
            </w:r>
            <w:r>
              <w:rPr>
                <w:lang w:eastAsia="zh-CN"/>
              </w:rPr>
              <w:t>”</w:t>
            </w:r>
          </w:p>
          <w:p w14:paraId="29EEBD13" w14:textId="77777777" w:rsidR="00652138" w:rsidRPr="001A329A" w:rsidRDefault="00652138" w:rsidP="00652138">
            <w:pPr>
              <w:rPr>
                <w:rFonts w:ascii="Arial" w:hAnsi="Arial"/>
                <w:lang w:eastAsia="zh-CN"/>
              </w:rPr>
            </w:pPr>
            <w:r>
              <w:rPr>
                <w:rFonts w:ascii="Arial" w:hAnsi="Arial" w:hint="eastAsia"/>
                <w:lang w:eastAsia="zh-CN"/>
              </w:rPr>
              <w:t xml:space="preserve">Indeed, the AF can update the AF information using </w:t>
            </w:r>
            <w:proofErr w:type="spellStart"/>
            <w:r w:rsidRPr="001E14DB">
              <w:rPr>
                <w:rFonts w:ascii="Arial" w:hAnsi="Arial"/>
                <w:lang w:eastAsia="zh-CN"/>
              </w:rPr>
              <w:t>Nnef_TrafficInfluence_Update</w:t>
            </w:r>
            <w:proofErr w:type="spellEnd"/>
            <w:r w:rsidRPr="001E14DB">
              <w:rPr>
                <w:rFonts w:ascii="Arial" w:hAnsi="Arial"/>
                <w:lang w:eastAsia="zh-CN"/>
              </w:rPr>
              <w:t xml:space="preserve"> service operation</w:t>
            </w:r>
            <w:r>
              <w:rPr>
                <w:rFonts w:ascii="Arial" w:hAnsi="Arial" w:hint="eastAsia"/>
                <w:lang w:eastAsia="zh-CN"/>
              </w:rPr>
              <w:t xml:space="preserve"> with parameters (</w:t>
            </w:r>
            <w:r w:rsidRPr="0056754D">
              <w:rPr>
                <w:rFonts w:ascii="Arial" w:hAnsi="Arial"/>
                <w:lang w:eastAsia="zh-CN"/>
              </w:rPr>
              <w:t>indication of AF change, target AF ID and notification target address of the target AF</w:t>
            </w:r>
            <w:r>
              <w:rPr>
                <w:rFonts w:ascii="Arial" w:hAnsi="Arial" w:hint="eastAsia"/>
                <w:lang w:eastAsia="zh-CN"/>
              </w:rPr>
              <w:t xml:space="preserve">) and the information which controls AF influence on traffic routing can be delivered to the SMF within the PCC rule. </w:t>
            </w:r>
          </w:p>
          <w:p w14:paraId="46D83946" w14:textId="77777777" w:rsidR="00652138" w:rsidRDefault="00652138" w:rsidP="00652138">
            <w:pPr>
              <w:rPr>
                <w:rFonts w:ascii="Arial" w:hAnsi="Arial"/>
                <w:lang w:eastAsia="zh-CN"/>
              </w:rPr>
            </w:pPr>
            <w:r>
              <w:rPr>
                <w:rFonts w:ascii="Arial" w:hAnsi="Arial" w:hint="eastAsia"/>
                <w:lang w:eastAsia="zh-CN"/>
              </w:rPr>
              <w:t xml:space="preserve">Based on the spec, the </w:t>
            </w:r>
            <w:r w:rsidRPr="001E14DB">
              <w:rPr>
                <w:rFonts w:ascii="Arial" w:hAnsi="Arial" w:hint="eastAsia"/>
                <w:highlight w:val="yellow"/>
                <w:lang w:eastAsia="zh-CN"/>
              </w:rPr>
              <w:t>root</w:t>
            </w:r>
            <w:r>
              <w:rPr>
                <w:rFonts w:ascii="Arial" w:hAnsi="Arial" w:hint="eastAsia"/>
                <w:lang w:eastAsia="zh-CN"/>
              </w:rPr>
              <w:t xml:space="preserve"> of URI is: </w:t>
            </w:r>
          </w:p>
          <w:p w14:paraId="701A152F" w14:textId="77777777" w:rsidR="00652138" w:rsidRPr="001E14DB" w:rsidRDefault="00652138" w:rsidP="00652138">
            <w:pPr>
              <w:pStyle w:val="B10"/>
              <w:tabs>
                <w:tab w:val="clear" w:pos="360"/>
              </w:tabs>
              <w:rPr>
                <w:b/>
              </w:rPr>
            </w:pPr>
            <w:r w:rsidRPr="009540D1">
              <w:rPr>
                <w:b/>
                <w:highlight w:val="yellow"/>
              </w:rPr>
              <w:t>{apiRoot}/3gpp-traffic-influence/v1/</w:t>
            </w:r>
            <w:r w:rsidRPr="001E14DB">
              <w:rPr>
                <w:b/>
                <w:lang w:eastAsia="zh-CN"/>
              </w:rPr>
              <w:t>/{afId}/subscriptions/{subscriptionId}</w:t>
            </w:r>
          </w:p>
          <w:p w14:paraId="33AB9559" w14:textId="77777777" w:rsidR="00652138" w:rsidRPr="00A241A1" w:rsidRDefault="00652138" w:rsidP="00652138">
            <w:pPr>
              <w:rPr>
                <w:rFonts w:ascii="Arial" w:hAnsi="Arial" w:cs="Arial"/>
                <w:szCs w:val="16"/>
                <w:lang w:eastAsia="zh-CN"/>
              </w:rPr>
            </w:pPr>
            <w:r>
              <w:rPr>
                <w:rFonts w:ascii="Arial" w:hAnsi="Arial" w:cs="Arial"/>
                <w:szCs w:val="16"/>
                <w:lang w:eastAsia="zh-CN"/>
              </w:rPr>
              <w:t>W</w:t>
            </w:r>
            <w:r>
              <w:rPr>
                <w:rFonts w:ascii="Arial" w:hAnsi="Arial" w:cs="Arial" w:hint="eastAsia"/>
                <w:szCs w:val="16"/>
                <w:lang w:eastAsia="zh-CN"/>
              </w:rPr>
              <w:t xml:space="preserve">hen source AF updates the URI pf SUBSRIPTION RESOURCE </w:t>
            </w:r>
            <w:r w:rsidRPr="001E14DB">
              <w:rPr>
                <w:rFonts w:ascii="Arial" w:hAnsi="Arial" w:cs="Arial"/>
                <w:szCs w:val="16"/>
              </w:rPr>
              <w:t xml:space="preserve">via </w:t>
            </w:r>
            <w:proofErr w:type="spellStart"/>
            <w:r w:rsidRPr="001E14DB">
              <w:rPr>
                <w:rFonts w:ascii="Arial" w:hAnsi="Arial"/>
                <w:lang w:eastAsia="zh-CN"/>
              </w:rPr>
              <w:t>Nnef_TrafficInfluence_Update</w:t>
            </w:r>
            <w:proofErr w:type="spellEnd"/>
            <w:r>
              <w:rPr>
                <w:rFonts w:ascii="Arial" w:hAnsi="Arial" w:hint="eastAsia"/>
                <w:lang w:eastAsia="zh-CN"/>
              </w:rPr>
              <w:t xml:space="preserve"> </w:t>
            </w:r>
            <w:r>
              <w:rPr>
                <w:rFonts w:ascii="Arial" w:hAnsi="Arial" w:cs="Arial" w:hint="eastAsia"/>
                <w:szCs w:val="16"/>
                <w:lang w:eastAsia="zh-CN"/>
              </w:rPr>
              <w:t>(</w:t>
            </w:r>
            <w:r w:rsidRPr="001E14DB">
              <w:rPr>
                <w:rFonts w:ascii="Arial" w:hAnsi="Arial" w:cs="Arial"/>
                <w:szCs w:val="16"/>
              </w:rPr>
              <w:t>PUT op</w:t>
            </w:r>
            <w:r>
              <w:rPr>
                <w:rFonts w:ascii="Arial" w:hAnsi="Arial" w:cs="Arial" w:hint="eastAsia"/>
                <w:szCs w:val="16"/>
                <w:lang w:eastAsia="zh-CN"/>
              </w:rPr>
              <w:t>eration), the</w:t>
            </w:r>
            <w:r w:rsidRPr="001E14DB">
              <w:rPr>
                <w:rFonts w:ascii="Arial" w:hAnsi="Arial" w:cs="Arial"/>
                <w:szCs w:val="16"/>
              </w:rPr>
              <w:t xml:space="preserve"> {</w:t>
            </w:r>
            <w:proofErr w:type="spellStart"/>
            <w:r w:rsidRPr="001E14DB">
              <w:rPr>
                <w:rFonts w:ascii="Arial" w:hAnsi="Arial" w:cs="Arial"/>
                <w:szCs w:val="16"/>
              </w:rPr>
              <w:t>afID</w:t>
            </w:r>
            <w:proofErr w:type="spellEnd"/>
            <w:proofErr w:type="gramStart"/>
            <w:r w:rsidRPr="001E14DB">
              <w:rPr>
                <w:rFonts w:ascii="Arial" w:hAnsi="Arial" w:cs="Arial"/>
                <w:szCs w:val="16"/>
              </w:rPr>
              <w:t>}can</w:t>
            </w:r>
            <w:proofErr w:type="gramEnd"/>
            <w:r w:rsidRPr="001E14DB">
              <w:rPr>
                <w:rFonts w:ascii="Arial" w:hAnsi="Arial" w:cs="Arial"/>
                <w:szCs w:val="16"/>
              </w:rPr>
              <w:t xml:space="preserve"> be updat</w:t>
            </w:r>
            <w:r w:rsidRPr="001E14DB">
              <w:rPr>
                <w:rFonts w:ascii="Arial" w:hAnsi="Arial" w:cs="Arial"/>
                <w:szCs w:val="16"/>
                <w:lang w:eastAsia="zh-CN"/>
              </w:rPr>
              <w:t>ed</w:t>
            </w:r>
            <w:r w:rsidRPr="007B6855">
              <w:rPr>
                <w:rFonts w:ascii="Arial" w:hAnsi="Arial" w:cs="Arial" w:hint="eastAsia"/>
                <w:szCs w:val="16"/>
                <w:lang w:eastAsia="zh-CN"/>
              </w:rPr>
              <w:t>, e.g.</w:t>
            </w:r>
            <w:r>
              <w:rPr>
                <w:rFonts w:hint="eastAsia"/>
                <w:b/>
                <w:lang w:eastAsia="zh-CN"/>
              </w:rPr>
              <w:t xml:space="preserve"> </w:t>
            </w:r>
            <w:r>
              <w:rPr>
                <w:b/>
                <w:lang w:eastAsia="zh-CN"/>
              </w:rPr>
              <w:t>“</w:t>
            </w:r>
            <w:r w:rsidRPr="00751BD4">
              <w:rPr>
                <w:rFonts w:eastAsia="Times New Roman"/>
                <w:b/>
                <w:lang w:eastAsia="zh-CN"/>
              </w:rPr>
              <w:t>{</w:t>
            </w:r>
            <w:proofErr w:type="spellStart"/>
            <w:r w:rsidRPr="00751BD4">
              <w:rPr>
                <w:rFonts w:eastAsia="Times New Roman"/>
                <w:b/>
                <w:lang w:eastAsia="zh-CN"/>
              </w:rPr>
              <w:t>apiRoot</w:t>
            </w:r>
            <w:proofErr w:type="spellEnd"/>
            <w:r w:rsidRPr="00751BD4">
              <w:rPr>
                <w:rFonts w:eastAsia="Times New Roman"/>
                <w:b/>
                <w:lang w:eastAsia="zh-CN"/>
              </w:rPr>
              <w:t>}/3gpp-traffic-influence/v1/</w:t>
            </w:r>
            <w:r w:rsidRPr="001A329A">
              <w:rPr>
                <w:rFonts w:eastAsia="Times New Roman"/>
                <w:b/>
                <w:highlight w:val="yellow"/>
                <w:lang w:eastAsia="zh-CN"/>
              </w:rPr>
              <w:t>AF1</w:t>
            </w:r>
            <w:r>
              <w:rPr>
                <w:rFonts w:hint="eastAsia"/>
                <w:b/>
                <w:lang w:eastAsia="zh-CN"/>
              </w:rPr>
              <w:t>/subscriptions/id3</w:t>
            </w:r>
            <w:r>
              <w:rPr>
                <w:b/>
                <w:lang w:eastAsia="zh-CN"/>
              </w:rPr>
              <w:t>”</w:t>
            </w:r>
            <w:r>
              <w:rPr>
                <w:rFonts w:hint="eastAsia"/>
                <w:b/>
                <w:lang w:eastAsia="zh-CN"/>
              </w:rPr>
              <w:t xml:space="preserve"> </w:t>
            </w:r>
            <w:r w:rsidRPr="007B6855">
              <w:rPr>
                <w:rFonts w:ascii="Arial" w:hAnsi="Arial" w:cs="Arial" w:hint="eastAsia"/>
                <w:szCs w:val="16"/>
                <w:lang w:eastAsia="zh-CN"/>
              </w:rPr>
              <w:t xml:space="preserve">is updated to </w:t>
            </w:r>
            <w:r>
              <w:rPr>
                <w:b/>
                <w:lang w:eastAsia="zh-CN"/>
              </w:rPr>
              <w:t>“…</w:t>
            </w:r>
            <w:r w:rsidRPr="001A329A">
              <w:rPr>
                <w:rFonts w:eastAsia="Times New Roman"/>
                <w:b/>
                <w:highlight w:val="yellow"/>
                <w:lang w:eastAsia="zh-CN"/>
              </w:rPr>
              <w:t>AF2</w:t>
            </w:r>
            <w:r w:rsidRPr="00751BD4">
              <w:rPr>
                <w:rFonts w:eastAsia="Times New Roman"/>
                <w:b/>
                <w:lang w:eastAsia="zh-CN"/>
              </w:rPr>
              <w:t>/subscriptions</w:t>
            </w:r>
            <w:r>
              <w:rPr>
                <w:rFonts w:hint="eastAsia"/>
                <w:b/>
                <w:lang w:eastAsia="zh-CN"/>
              </w:rPr>
              <w:t>/id3</w:t>
            </w:r>
            <w:r>
              <w:rPr>
                <w:b/>
                <w:lang w:eastAsia="zh-CN"/>
              </w:rPr>
              <w:t>”</w:t>
            </w:r>
            <w:r>
              <w:rPr>
                <w:rFonts w:hint="eastAsia"/>
                <w:b/>
                <w:lang w:eastAsia="zh-CN"/>
              </w:rPr>
              <w:t xml:space="preserve">. </w:t>
            </w:r>
            <w:r w:rsidRPr="007B6855">
              <w:rPr>
                <w:rFonts w:ascii="Arial" w:hAnsi="Arial" w:cs="Arial" w:hint="eastAsia"/>
                <w:szCs w:val="16"/>
                <w:lang w:eastAsia="zh-CN"/>
              </w:rPr>
              <w:t xml:space="preserve">Then the </w:t>
            </w:r>
            <w:r w:rsidRPr="007B6855">
              <w:rPr>
                <w:rFonts w:ascii="Arial" w:hAnsi="Arial" w:cs="Arial"/>
                <w:szCs w:val="16"/>
                <w:lang w:eastAsia="zh-CN"/>
              </w:rPr>
              <w:t>subsequent</w:t>
            </w:r>
            <w:r w:rsidRPr="007B6855">
              <w:rPr>
                <w:rFonts w:ascii="Arial" w:hAnsi="Arial" w:cs="Arial" w:hint="eastAsia"/>
                <w:szCs w:val="16"/>
                <w:lang w:eastAsia="zh-CN"/>
              </w:rPr>
              <w:t xml:space="preserve"> notifications will be delivered to the target AF (AF2) based on the provided parameter </w:t>
            </w:r>
            <w:r w:rsidRPr="007B6855">
              <w:rPr>
                <w:rFonts w:ascii="Arial" w:hAnsi="Arial" w:cs="Arial"/>
                <w:szCs w:val="16"/>
                <w:lang w:eastAsia="zh-CN"/>
              </w:rPr>
              <w:t>“notification target address of the target AF”</w:t>
            </w:r>
            <w:r w:rsidRPr="007B6855">
              <w:rPr>
                <w:rFonts w:ascii="Arial" w:hAnsi="Arial" w:cs="Arial" w:hint="eastAsia"/>
                <w:szCs w:val="16"/>
                <w:lang w:eastAsia="zh-CN"/>
              </w:rPr>
              <w:t>.</w:t>
            </w:r>
          </w:p>
          <w:p w14:paraId="588D591D" w14:textId="77777777" w:rsidR="00652138" w:rsidRPr="004F100B" w:rsidRDefault="00652138" w:rsidP="00652138">
            <w:pPr>
              <w:rPr>
                <w:rFonts w:ascii="Arial" w:hAnsi="Arial" w:cs="Arial"/>
                <w:szCs w:val="16"/>
                <w:lang w:eastAsia="zh-CN"/>
              </w:rPr>
            </w:pPr>
            <w:r w:rsidRPr="00D61FBB">
              <w:rPr>
                <w:rFonts w:ascii="Arial" w:hAnsi="Arial" w:hint="eastAsia"/>
                <w:lang w:eastAsia="zh-CN"/>
              </w:rPr>
              <w:t xml:space="preserve">Alternatively, if the source AF transfers the </w:t>
            </w:r>
            <w:r w:rsidRPr="00D61FBB">
              <w:rPr>
                <w:rFonts w:ascii="Arial" w:hAnsi="Arial"/>
                <w:lang w:eastAsia="zh-CN"/>
              </w:rPr>
              <w:t xml:space="preserve">application context </w:t>
            </w:r>
            <w:r w:rsidRPr="00D61FBB">
              <w:rPr>
                <w:rFonts w:ascii="Arial" w:hAnsi="Arial" w:hint="eastAsia"/>
                <w:lang w:eastAsia="zh-CN"/>
              </w:rPr>
              <w:t xml:space="preserve">to the target AF, then target AF could create new subscription via </w:t>
            </w:r>
            <w:proofErr w:type="spellStart"/>
            <w:r w:rsidRPr="00D61FBB">
              <w:rPr>
                <w:rFonts w:ascii="Arial" w:hAnsi="Arial"/>
                <w:lang w:eastAsia="zh-CN"/>
              </w:rPr>
              <w:t>Nnef_TrafficInfluence_Create</w:t>
            </w:r>
            <w:proofErr w:type="spellEnd"/>
            <w:r w:rsidRPr="00D61FBB">
              <w:rPr>
                <w:rFonts w:ascii="Arial" w:hAnsi="Arial"/>
                <w:lang w:eastAsia="zh-CN"/>
              </w:rPr>
              <w:t xml:space="preserve"> operation</w:t>
            </w:r>
            <w:r w:rsidRPr="00D61FBB">
              <w:rPr>
                <w:rFonts w:ascii="Arial" w:hAnsi="Arial" w:hint="eastAsia"/>
                <w:lang w:eastAsia="zh-CN"/>
              </w:rPr>
              <w:t>.</w:t>
            </w:r>
          </w:p>
          <w:p w14:paraId="2C977CAE" w14:textId="41A088F3" w:rsidR="00F80591" w:rsidRPr="00480BB5" w:rsidRDefault="00652138" w:rsidP="00652138">
            <w:pPr>
              <w:pStyle w:val="ac"/>
              <w:rPr>
                <w:rFonts w:ascii="Arial" w:hAnsi="Arial"/>
                <w:noProof/>
                <w:lang w:eastAsia="zh-CN"/>
              </w:rPr>
            </w:pPr>
            <w:r>
              <w:rPr>
                <w:rFonts w:hint="eastAsia"/>
                <w:lang w:eastAsia="zh-CN"/>
              </w:rPr>
              <w:t xml:space="preserve">Based on the Question 2 and 3 in LS, we can find out the issue which is unclear on how </w:t>
            </w:r>
            <w:r>
              <w:t xml:space="preserve">the SMF consolidate the target AF </w:t>
            </w:r>
            <w:r w:rsidRPr="00666810">
              <w:t xml:space="preserve">information </w:t>
            </w:r>
            <w:r>
              <w:t xml:space="preserve">received by </w:t>
            </w:r>
            <w:proofErr w:type="spellStart"/>
            <w:r>
              <w:t>Nsmf_EventExposure</w:t>
            </w:r>
            <w:r w:rsidRPr="000B5689">
              <w:t>_AppRelocationInfo</w:t>
            </w:r>
            <w:proofErr w:type="spellEnd"/>
            <w:r w:rsidRPr="00666810">
              <w:t xml:space="preserve"> with existing PCC rules if </w:t>
            </w:r>
            <w:r>
              <w:t>the information is</w:t>
            </w:r>
            <w:r w:rsidRPr="00666810">
              <w:t xml:space="preserve"> not </w:t>
            </w:r>
            <w:r>
              <w:t>received</w:t>
            </w:r>
            <w:r w:rsidRPr="00666810">
              <w:t xml:space="preserve"> via N7</w:t>
            </w:r>
          </w:p>
        </w:tc>
      </w:tr>
      <w:tr w:rsidR="005D074D" w14:paraId="5CD2C4E4" w14:textId="77777777" w:rsidTr="00547111">
        <w:tc>
          <w:tcPr>
            <w:tcW w:w="2694" w:type="dxa"/>
            <w:gridSpan w:val="2"/>
            <w:tcBorders>
              <w:left w:val="single" w:sz="4" w:space="0" w:color="auto"/>
            </w:tcBorders>
          </w:tcPr>
          <w:p w14:paraId="1C33A107"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03B54989" w14:textId="77777777" w:rsidR="005D074D" w:rsidRPr="00480BB5" w:rsidRDefault="005D074D" w:rsidP="005D074D">
            <w:pPr>
              <w:pStyle w:val="CRCoverPage"/>
              <w:spacing w:after="0"/>
              <w:rPr>
                <w:noProof/>
                <w:lang w:eastAsia="zh-CN"/>
              </w:rPr>
            </w:pPr>
          </w:p>
        </w:tc>
      </w:tr>
      <w:tr w:rsidR="005D074D" w14:paraId="00E4A168" w14:textId="77777777" w:rsidTr="00547111">
        <w:tc>
          <w:tcPr>
            <w:tcW w:w="2694" w:type="dxa"/>
            <w:gridSpan w:val="2"/>
            <w:tcBorders>
              <w:left w:val="single" w:sz="4" w:space="0" w:color="auto"/>
            </w:tcBorders>
          </w:tcPr>
          <w:p w14:paraId="1CD83A8B" w14:textId="77777777" w:rsidR="005D074D" w:rsidRDefault="005D074D" w:rsidP="005D0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0745EA" w14:textId="77777777" w:rsidR="00652138" w:rsidRDefault="00652138" w:rsidP="00652138">
            <w:pPr>
              <w:pStyle w:val="CRCoverPage"/>
              <w:numPr>
                <w:ilvl w:val="0"/>
                <w:numId w:val="6"/>
              </w:numPr>
              <w:spacing w:after="180"/>
              <w:rPr>
                <w:noProof/>
                <w:lang w:eastAsia="zh-CN"/>
              </w:rPr>
            </w:pPr>
            <w:proofErr w:type="spellStart"/>
            <w:r w:rsidRPr="00804CB1">
              <w:rPr>
                <w:rFonts w:hint="eastAsia"/>
                <w:lang w:eastAsia="zh-CN"/>
              </w:rPr>
              <w:t>Addtion</w:t>
            </w:r>
            <w:proofErr w:type="spellEnd"/>
            <w:r w:rsidRPr="00804CB1">
              <w:rPr>
                <w:rFonts w:hint="eastAsia"/>
                <w:lang w:eastAsia="zh-CN"/>
              </w:rPr>
              <w:t xml:space="preserve"> of Information on AF change (including </w:t>
            </w:r>
            <w:r w:rsidRPr="00804CB1">
              <w:rPr>
                <w:lang w:eastAsia="zh-CN"/>
              </w:rPr>
              <w:t>indication of AF change, target AF ID and notification target address of the target AF</w:t>
            </w:r>
            <w:r w:rsidRPr="00804CB1">
              <w:rPr>
                <w:rFonts w:hint="eastAsia"/>
                <w:lang w:eastAsia="zh-CN"/>
              </w:rPr>
              <w:t>) for AF influence on traffic routing.</w:t>
            </w:r>
          </w:p>
          <w:p w14:paraId="2E4AA690" w14:textId="701203F0" w:rsidR="00F80591" w:rsidRPr="00B83FE2" w:rsidRDefault="00652138" w:rsidP="00652138">
            <w:pPr>
              <w:pStyle w:val="CRCoverPage"/>
              <w:numPr>
                <w:ilvl w:val="0"/>
                <w:numId w:val="6"/>
              </w:numPr>
              <w:spacing w:after="0"/>
              <w:rPr>
                <w:noProof/>
                <w:lang w:eastAsia="zh-CN"/>
              </w:rPr>
            </w:pPr>
            <w:r w:rsidRPr="00804CB1">
              <w:rPr>
                <w:lang w:eastAsia="zh-CN"/>
              </w:rPr>
              <w:t>R</w:t>
            </w:r>
            <w:r w:rsidRPr="00804CB1">
              <w:rPr>
                <w:rFonts w:hint="eastAsia"/>
                <w:lang w:eastAsia="zh-CN"/>
              </w:rPr>
              <w:t xml:space="preserve">emoval of the parameters within </w:t>
            </w:r>
            <w:proofErr w:type="spellStart"/>
            <w:r w:rsidRPr="00804CB1">
              <w:t>Nnef_TrafficInfluence_AppRelocationInfo</w:t>
            </w:r>
            <w:proofErr w:type="spellEnd"/>
            <w:r w:rsidRPr="00804CB1">
              <w:rPr>
                <w:rFonts w:hint="eastAsia"/>
                <w:lang w:eastAsia="zh-CN"/>
              </w:rPr>
              <w:t xml:space="preserve"> and </w:t>
            </w:r>
            <w:proofErr w:type="spellStart"/>
            <w:r w:rsidRPr="00804CB1">
              <w:t>Nsmf_EventExposure_AppRelocationInfo</w:t>
            </w:r>
            <w:proofErr w:type="spellEnd"/>
            <w:r w:rsidRPr="00804CB1">
              <w:rPr>
                <w:rFonts w:hint="eastAsia"/>
                <w:lang w:eastAsia="zh-CN"/>
              </w:rPr>
              <w:t xml:space="preserve"> for supporting AF change.</w:t>
            </w:r>
          </w:p>
        </w:tc>
      </w:tr>
      <w:tr w:rsidR="005D074D" w14:paraId="5C5C9370" w14:textId="77777777" w:rsidTr="00547111">
        <w:tc>
          <w:tcPr>
            <w:tcW w:w="2694" w:type="dxa"/>
            <w:gridSpan w:val="2"/>
            <w:tcBorders>
              <w:left w:val="single" w:sz="4" w:space="0" w:color="auto"/>
            </w:tcBorders>
          </w:tcPr>
          <w:p w14:paraId="5E10C402"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443C6788" w14:textId="77777777" w:rsidR="005D074D" w:rsidRPr="003C2BCE" w:rsidRDefault="005D074D" w:rsidP="005D074D">
            <w:pPr>
              <w:pStyle w:val="CRCoverPage"/>
              <w:spacing w:after="0"/>
              <w:rPr>
                <w:noProof/>
                <w:sz w:val="8"/>
                <w:szCs w:val="8"/>
              </w:rPr>
            </w:pPr>
          </w:p>
        </w:tc>
      </w:tr>
      <w:tr w:rsidR="005D074D" w14:paraId="43F80FF0" w14:textId="77777777" w:rsidTr="00547111">
        <w:tc>
          <w:tcPr>
            <w:tcW w:w="2694" w:type="dxa"/>
            <w:gridSpan w:val="2"/>
            <w:tcBorders>
              <w:left w:val="single" w:sz="4" w:space="0" w:color="auto"/>
              <w:bottom w:val="single" w:sz="4" w:space="0" w:color="auto"/>
            </w:tcBorders>
          </w:tcPr>
          <w:p w14:paraId="66911104" w14:textId="77777777" w:rsidR="005D074D" w:rsidRDefault="005D074D" w:rsidP="005D07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6C4C8" w14:textId="4361C95D" w:rsidR="00F80591" w:rsidRPr="003C2BCE" w:rsidRDefault="00652138" w:rsidP="007726C6">
            <w:pPr>
              <w:pStyle w:val="CRCoverPage"/>
              <w:numPr>
                <w:ilvl w:val="0"/>
                <w:numId w:val="7"/>
              </w:numPr>
              <w:spacing w:after="0"/>
              <w:rPr>
                <w:noProof/>
                <w:lang w:eastAsia="zh-CN"/>
              </w:rPr>
            </w:pPr>
            <w:r w:rsidRPr="00064297">
              <w:rPr>
                <w:rFonts w:hint="eastAsia"/>
                <w:noProof/>
                <w:lang w:eastAsia="zh-CN"/>
              </w:rPr>
              <w:t xml:space="preserve">It is not clear </w:t>
            </w:r>
            <w:r>
              <w:rPr>
                <w:rFonts w:hint="eastAsia"/>
                <w:noProof/>
                <w:lang w:eastAsia="zh-CN"/>
              </w:rPr>
              <w:t>how to support the AF change.</w:t>
            </w:r>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7BD45797" w:rsidR="001E41F3" w:rsidRPr="00A67FBC" w:rsidRDefault="001B4751" w:rsidP="00773447">
            <w:pPr>
              <w:pStyle w:val="CRCoverPage"/>
              <w:spacing w:after="0"/>
              <w:ind w:left="100"/>
              <w:rPr>
                <w:noProof/>
                <w:lang w:val="en-US" w:eastAsia="zh-CN"/>
              </w:rPr>
            </w:pPr>
            <w:r>
              <w:rPr>
                <w:rFonts w:hint="eastAsia"/>
                <w:noProof/>
                <w:lang w:eastAsia="zh-CN"/>
              </w:rPr>
              <w:t>4</w:t>
            </w:r>
            <w:r>
              <w:rPr>
                <w:noProof/>
                <w:lang w:eastAsia="zh-CN"/>
              </w:rPr>
              <w:t>.</w:t>
            </w:r>
            <w:r w:rsidR="00A67FBC">
              <w:rPr>
                <w:noProof/>
                <w:lang w:eastAsia="zh-CN"/>
              </w:rPr>
              <w:t>3</w:t>
            </w:r>
            <w:r>
              <w:rPr>
                <w:noProof/>
                <w:lang w:eastAsia="zh-CN"/>
              </w:rPr>
              <w:t>.</w:t>
            </w:r>
            <w:r w:rsidR="00773447">
              <w:rPr>
                <w:noProof/>
                <w:lang w:eastAsia="zh-CN"/>
              </w:rPr>
              <w:t>6</w:t>
            </w:r>
            <w:r>
              <w:rPr>
                <w:noProof/>
                <w:lang w:eastAsia="zh-CN"/>
              </w:rPr>
              <w:t>.</w:t>
            </w:r>
            <w:r w:rsidR="00773447">
              <w:rPr>
                <w:noProof/>
                <w:lang w:eastAsia="zh-CN"/>
              </w:rPr>
              <w:t>3</w:t>
            </w:r>
            <w:r w:rsidR="00A67FBC">
              <w:rPr>
                <w:noProof/>
                <w:lang w:val="en-US" w:eastAsia="zh-CN"/>
              </w:rPr>
              <w:t xml:space="preserve">, </w:t>
            </w:r>
            <w:r w:rsidR="00773447">
              <w:rPr>
                <w:noProof/>
                <w:lang w:val="en-US" w:eastAsia="zh-CN"/>
              </w:rPr>
              <w:t>5.2.6.7.6, 5.2.8.3.2A</w:t>
            </w: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77777777" w:rsidR="001E41F3" w:rsidRDefault="00145D43">
            <w:pPr>
              <w:pStyle w:val="CRCoverPage"/>
              <w:spacing w:after="0"/>
              <w:ind w:left="99"/>
              <w:rPr>
                <w:noProof/>
              </w:rPr>
            </w:pPr>
            <w:r>
              <w:rPr>
                <w:noProof/>
              </w:rPr>
              <w:t xml:space="preserve">TS/TR ... CR ...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77777777"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77777777" w:rsidR="008863B9" w:rsidRDefault="008863B9">
            <w:pPr>
              <w:pStyle w:val="CRCoverPage"/>
              <w:spacing w:after="0"/>
              <w:ind w:left="10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62CB4" w14:textId="2F083DA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B2A5D">
        <w:rPr>
          <w:rFonts w:ascii="Arial" w:hAnsi="Arial" w:cs="Arial"/>
          <w:color w:val="FF0000"/>
          <w:sz w:val="28"/>
          <w:szCs w:val="28"/>
          <w:lang w:val="en-US" w:eastAsia="zh-CN"/>
        </w:rPr>
        <w:t>1</w:t>
      </w:r>
      <w:r w:rsidR="00EB2A5D" w:rsidRPr="00EB2A5D">
        <w:rPr>
          <w:rFonts w:ascii="Arial" w:hAnsi="Arial" w:cs="Arial"/>
          <w:color w:val="FF0000"/>
          <w:sz w:val="28"/>
          <w:szCs w:val="28"/>
          <w:vertAlign w:val="superscript"/>
          <w:lang w:val="en-US" w:eastAsia="zh-CN"/>
        </w:rPr>
        <w:t>st</w:t>
      </w:r>
      <w:r w:rsidR="00EB2A5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4" w:name="_Toc517082226"/>
    </w:p>
    <w:p w14:paraId="078436D7" w14:textId="77777777" w:rsidR="00EA075E" w:rsidRPr="00140E21" w:rsidRDefault="00EA075E" w:rsidP="00EA075E">
      <w:pPr>
        <w:pStyle w:val="4"/>
      </w:pPr>
      <w:bookmarkStart w:id="5" w:name="_Toc68061741"/>
      <w:bookmarkEnd w:id="4"/>
      <w:r w:rsidRPr="00140E21">
        <w:t>4.3.6.3</w:t>
      </w:r>
      <w:r w:rsidRPr="00140E21">
        <w:tab/>
        <w:t>Notification of User Plane Management Events</w:t>
      </w:r>
      <w:bookmarkEnd w:id="5"/>
    </w:p>
    <w:p w14:paraId="76388B14" w14:textId="77777777" w:rsidR="00EA075E" w:rsidRPr="00140E21" w:rsidRDefault="00EA075E" w:rsidP="00EA075E">
      <w:r w:rsidRPr="00140E21">
        <w:t>The SMF may send a notification to the AF if the AF had subscribed to user plane management event notifications as described in clause 4.3.6.2 and in TS</w:t>
      </w:r>
      <w:r>
        <w:t> </w:t>
      </w:r>
      <w:r w:rsidRPr="00140E21">
        <w:t>23.501</w:t>
      </w:r>
      <w:r>
        <w:t> </w:t>
      </w:r>
      <w:r w:rsidRPr="00140E21">
        <w:t>[2] clause 5.6.7. The following are the examples of such events:</w:t>
      </w:r>
    </w:p>
    <w:p w14:paraId="723C6836" w14:textId="77777777" w:rsidR="00EA075E" w:rsidRPr="00140E21" w:rsidRDefault="00EA075E" w:rsidP="00EA075E">
      <w:pPr>
        <w:pStyle w:val="B1"/>
      </w:pPr>
      <w:r w:rsidRPr="00140E21">
        <w:t>-</w:t>
      </w:r>
      <w:r w:rsidRPr="00140E21">
        <w:tab/>
        <w:t>A PDU Session Anchor identified in the AF subscription request has been established or released.</w:t>
      </w:r>
    </w:p>
    <w:p w14:paraId="1276D9D4" w14:textId="77777777" w:rsidR="00EA075E" w:rsidRPr="00140E21" w:rsidRDefault="00EA075E" w:rsidP="00EA075E">
      <w:pPr>
        <w:pStyle w:val="B1"/>
      </w:pPr>
      <w:r w:rsidRPr="00140E21">
        <w:t>-</w:t>
      </w:r>
      <w:r w:rsidRPr="00140E21">
        <w:tab/>
        <w:t>A DNAI has changed.</w:t>
      </w:r>
    </w:p>
    <w:p w14:paraId="748F5761" w14:textId="77777777" w:rsidR="00EA075E" w:rsidRPr="00140E21" w:rsidRDefault="00EA075E" w:rsidP="00EA075E">
      <w:pPr>
        <w:pStyle w:val="B1"/>
      </w:pPr>
      <w:r w:rsidRPr="00140E21">
        <w:t>-</w:t>
      </w:r>
      <w:r w:rsidRPr="00140E21">
        <w:tab/>
        <w:t>The SMF has received a request for AF notification and the on-going PDU Session meets the conditions to notify the AF.</w:t>
      </w:r>
    </w:p>
    <w:p w14:paraId="3A181B60" w14:textId="77777777" w:rsidR="00EA075E" w:rsidRDefault="00EA075E" w:rsidP="00EA075E">
      <w:pPr>
        <w:pStyle w:val="B1"/>
      </w:pPr>
      <w:r>
        <w:t>-</w:t>
      </w:r>
      <w:r>
        <w:tab/>
        <w:t>Ethernet PDU Session Anchor Relocation as defined in clause 4.3.5.8.</w:t>
      </w:r>
    </w:p>
    <w:p w14:paraId="49DF0485" w14:textId="77777777" w:rsidR="00EA075E" w:rsidRPr="00140E21" w:rsidRDefault="00EA075E" w:rsidP="00EA075E">
      <w:r w:rsidRPr="00140E21">
        <w:t>The SMF uses notification reporting information received from PCF to issue the notification either via an NEF (2a, 2b and 4a, 4b) or directly to the AF (2c and 4c).</w:t>
      </w:r>
    </w:p>
    <w:p w14:paraId="0BBD4992" w14:textId="77777777" w:rsidR="00EA075E" w:rsidRPr="00140E21" w:rsidRDefault="00EA075E" w:rsidP="00EA075E">
      <w:r w:rsidRPr="00140E21">
        <w:t>The following flow depicts the sequence of events:</w:t>
      </w:r>
    </w:p>
    <w:p w14:paraId="77BC250D" w14:textId="20BC4B61" w:rsidR="00EA075E" w:rsidRDefault="00EA075E" w:rsidP="00EA075E">
      <w:pPr>
        <w:pStyle w:val="TH"/>
      </w:pPr>
      <w:del w:id="6" w:author="Huawei-zfq1" w:date="2021-04-14T22:07:00Z">
        <w:r w:rsidRPr="00F1431E" w:rsidDel="00652138">
          <w:object w:dxaOrig="9730" w:dyaOrig="4634" w14:anchorId="7AC58B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27.15pt" o:ole="">
              <v:imagedata r:id="rId13" o:title=""/>
            </v:shape>
            <o:OLEObject Type="Embed" ProgID="Visio.Drawing.11" ShapeID="_x0000_i1025" DrawAspect="Content" ObjectID="_1679944810" r:id="rId14"/>
          </w:object>
        </w:r>
      </w:del>
    </w:p>
    <w:commentRangeStart w:id="7"/>
    <w:p w14:paraId="1AD4577E" w14:textId="30FA65C1" w:rsidR="00652138" w:rsidRDefault="00652138" w:rsidP="00EA075E">
      <w:pPr>
        <w:pStyle w:val="TH"/>
      </w:pPr>
      <w:ins w:id="8" w:author="Huawei-zfq1" w:date="2021-04-14T22:11:00Z">
        <w:r>
          <w:object w:dxaOrig="9075" w:dyaOrig="7215" w14:anchorId="6EEA638F">
            <v:shape id="_x0000_i1026" type="#_x0000_t75" style="width:451.25pt;height:359pt" o:ole="">
              <v:imagedata r:id="rId15" o:title=""/>
            </v:shape>
            <o:OLEObject Type="Embed" ProgID="Visio.Drawing.15" ShapeID="_x0000_i1026" DrawAspect="Content" ObjectID="_1679944811" r:id="rId16"/>
          </w:object>
        </w:r>
      </w:ins>
      <w:commentRangeEnd w:id="7"/>
    </w:p>
    <w:p w14:paraId="07E65AB6" w14:textId="77777777" w:rsidR="00EA075E" w:rsidRPr="00140E21" w:rsidRDefault="00EA075E" w:rsidP="00EA075E">
      <w:pPr>
        <w:pStyle w:val="TF"/>
        <w:rPr>
          <w:rFonts w:eastAsia="宋体"/>
        </w:rPr>
      </w:pPr>
      <w:r w:rsidRPr="00140E21">
        <w:t>Figure 4.3.6.3-1: Notification of user plane management event</w:t>
      </w:r>
    </w:p>
    <w:p w14:paraId="2B32BCAE" w14:textId="77777777" w:rsidR="00EA075E" w:rsidRPr="00140E21" w:rsidRDefault="00EA075E" w:rsidP="00EA075E">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547D1A67" w14:textId="77777777" w:rsidR="00EA075E" w:rsidRPr="00140E21" w:rsidRDefault="00EA075E" w:rsidP="00EA075E">
      <w:pPr>
        <w:pStyle w:val="B1"/>
      </w:pPr>
      <w:r w:rsidRPr="00140E21">
        <w:t>2a.</w:t>
      </w:r>
      <w:r w:rsidRPr="00140E21">
        <w:tab/>
      </w:r>
      <w:proofErr w:type="gramStart"/>
      <w:r w:rsidRPr="00140E21">
        <w:t>If</w:t>
      </w:r>
      <w:proofErr w:type="gramEnd"/>
      <w:r w:rsidRPr="00140E21">
        <w:t xml:space="preserve"> early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5E6ACE4A" w14:textId="77777777" w:rsidR="00EA075E" w:rsidRPr="00140E21" w:rsidRDefault="00EA075E" w:rsidP="00EA075E">
      <w:pPr>
        <w:pStyle w:val="B1"/>
      </w:pPr>
      <w:r w:rsidRPr="00140E21">
        <w:lastRenderedPageBreak/>
        <w:t>2b.</w:t>
      </w:r>
      <w:r w:rsidRPr="00140E21">
        <w:tab/>
        <w:t xml:space="preserve">When the NEF receives </w:t>
      </w:r>
      <w:proofErr w:type="spellStart"/>
      <w:r w:rsidRPr="00140E21">
        <w:t>Nsmf_EventExposure_Notify</w:t>
      </w:r>
      <w:proofErr w:type="spellEnd"/>
      <w:r w:rsidRPr="00140E21">
        <w:t>, the NEF performs information mapping (e.g. AF Transaction Internal ID provided in Notification Correlation ID to AF Transaction ID, SUPI to GPSI, etc.) as applicable according to TS</w:t>
      </w:r>
      <w:r>
        <w:t> </w:t>
      </w:r>
      <w:r w:rsidRPr="00140E21">
        <w:t>23.501</w:t>
      </w:r>
      <w:r>
        <w:t> </w:t>
      </w:r>
      <w:r w:rsidRPr="00140E21">
        <w:t xml:space="preserve">[2], clause 5.6.7, and triggers the appropriate </w:t>
      </w:r>
      <w:proofErr w:type="spellStart"/>
      <w:r w:rsidRPr="00140E21">
        <w:t>Nnef_TrafficInfluence_Notify</w:t>
      </w:r>
      <w:proofErr w:type="spellEnd"/>
      <w:r w:rsidRPr="00140E21">
        <w:t xml:space="preserve"> message. In this case, step 2c is not applicable.</w:t>
      </w:r>
    </w:p>
    <w:p w14:paraId="4278C3CD" w14:textId="77777777" w:rsidR="00EA075E" w:rsidRPr="00140E21" w:rsidRDefault="00EA075E" w:rsidP="00EA075E">
      <w:pPr>
        <w:pStyle w:val="B1"/>
      </w:pPr>
      <w:r w:rsidRPr="00140E21">
        <w:t>2c.</w:t>
      </w:r>
      <w:r w:rsidRPr="00140E21">
        <w:tab/>
      </w:r>
      <w:proofErr w:type="gramStart"/>
      <w:r w:rsidRPr="00140E21">
        <w:t>If</w:t>
      </w:r>
      <w:proofErr w:type="gramEnd"/>
      <w:r w:rsidRPr="00140E21">
        <w:t xml:space="preserve"> early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08C92CBC" w14:textId="16A821C6" w:rsidR="00652138" w:rsidRPr="00140E21" w:rsidRDefault="00EA075E" w:rsidP="00652138">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 AF may reply in negative e.g. if the AF determines that the application relocation cannot be completed successfully and/or on time.</w:t>
      </w:r>
    </w:p>
    <w:p w14:paraId="45AC0764" w14:textId="77777777" w:rsidR="00EA075E" w:rsidRDefault="00EA075E" w:rsidP="00EA075E">
      <w:pPr>
        <w:pStyle w:val="NO"/>
      </w:pPr>
      <w:r>
        <w:t>NOTE 1:</w:t>
      </w:r>
      <w:r>
        <w:tab/>
        <w:t>The maximum time the new PSA is to buffer UL data relates to the maximum delay between steps 4a-4c and step 4f/4g of Figure 4.3.6.3-1. SMF local policies can control this maximum time.</w:t>
      </w:r>
    </w:p>
    <w:p w14:paraId="73A46D4D" w14:textId="77777777" w:rsidR="00EA075E" w:rsidRDefault="00EA075E" w:rsidP="00EA075E">
      <w:pPr>
        <w:pStyle w:val="NO"/>
        <w:rPr>
          <w:ins w:id="9" w:author="Huawei-zfq1" w:date="2021-04-14T22:12:00Z"/>
        </w:rPr>
      </w:pPr>
      <w:r>
        <w:t>NOTE 2:</w:t>
      </w:r>
      <w:r>
        <w:tab/>
        <w:t>The traffic being buffered is the traffic associated with the PCC rule that has requested the notification.</w:t>
      </w:r>
    </w:p>
    <w:p w14:paraId="64B4221B" w14:textId="77777777" w:rsidR="00652138" w:rsidRDefault="00652138" w:rsidP="00652138">
      <w:pPr>
        <w:pStyle w:val="B1"/>
        <w:rPr>
          <w:ins w:id="10" w:author="Huawei-zfq1" w:date="2021-04-14T22:12:00Z"/>
        </w:rPr>
      </w:pPr>
      <w:ins w:id="11" w:author="Huawei-zfq1" w:date="2021-04-14T22:12:00Z">
        <w:r>
          <w:tab/>
        </w:r>
        <w:r>
          <w:t xml:space="preserve">2d-a. 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 </w:t>
        </w:r>
      </w:ins>
    </w:p>
    <w:p w14:paraId="5D4FFA51" w14:textId="6022C5B7" w:rsidR="00652138" w:rsidRDefault="00652138" w:rsidP="00652138">
      <w:pPr>
        <w:pStyle w:val="B1"/>
      </w:pPr>
      <w:ins w:id="12" w:author="Huawei-zfq1" w:date="2021-04-14T22:12:00Z">
        <w:r>
          <w:t xml:space="preserve">      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ins>
    </w:p>
    <w:p w14:paraId="06022B59" w14:textId="77777777" w:rsidR="00EA075E" w:rsidRDefault="00EA075E" w:rsidP="00EA075E">
      <w:pPr>
        <w:pStyle w:val="B1"/>
        <w:rPr>
          <w:ins w:id="13" w:author="Huawei-zfq1" w:date="2021-04-14T22:13:00Z"/>
        </w:rPr>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4BD4A0A5" w14:textId="6F6454F2" w:rsidR="00652138" w:rsidRPr="00140E21" w:rsidRDefault="00652138" w:rsidP="00EA075E">
      <w:pPr>
        <w:pStyle w:val="B1"/>
      </w:pPr>
      <w:ins w:id="14" w:author="Huawei-zfq1" w:date="2021-04-14T22:13:00Z">
        <w:r>
          <w:tab/>
        </w:r>
        <w:r>
          <w:t xml:space="preserve">2e-a. When the NEF receives </w:t>
        </w:r>
        <w:proofErr w:type="spellStart"/>
        <w:r w:rsidRPr="00140E21">
          <w:t>Nnef_TrafficInfluence_</w:t>
        </w:r>
        <w:r>
          <w:t>update</w:t>
        </w:r>
        <w:proofErr w:type="spellEnd"/>
        <w:r>
          <w:t>, the NEF triggers s</w:t>
        </w:r>
        <w:r w:rsidRPr="00DF5194">
          <w:t>tep 3a as in fig</w:t>
        </w:r>
        <w:r>
          <w:t>ure</w:t>
        </w:r>
        <w:r w:rsidRPr="00DF5194">
          <w:t xml:space="preserve"> 4.3.6.2-</w:t>
        </w:r>
        <w:r>
          <w:t xml:space="preserve">1 or step 2 of figure </w:t>
        </w:r>
        <w:r w:rsidRPr="00DF5194">
          <w:t>4.3.6.</w:t>
        </w:r>
        <w:r>
          <w:t xml:space="preserve">4 if </w:t>
        </w:r>
        <w:r w:rsidRPr="00140E21">
          <w:t>targeting an individual UE by a UE address</w:t>
        </w:r>
        <w:r>
          <w:t>.</w:t>
        </w:r>
      </w:ins>
    </w:p>
    <w:p w14:paraId="1C4598ED" w14:textId="77777777" w:rsidR="00EA075E" w:rsidRDefault="00EA075E" w:rsidP="00EA075E">
      <w:pPr>
        <w:pStyle w:val="B1"/>
        <w:rPr>
          <w:ins w:id="15" w:author="Huawei-zfq1" w:date="2021-04-14T22:14:00Z"/>
        </w:rPr>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Buffering of uplink traffic to the target DNAI is needed when positive </w:t>
      </w:r>
      <w:proofErr w:type="spellStart"/>
      <w:r>
        <w:t>reponsed</w:t>
      </w:r>
      <w:proofErr w:type="spellEnd"/>
      <w:r>
        <w:t xml:space="preserve"> is received if the 'uplink buffering' indication was not set</w:t>
      </w:r>
      <w:r w:rsidRPr="00140E21">
        <w:t>. AF may reply in negative e.g. if the AF determines that the application relocation cannot be completed successfully on time.</w:t>
      </w:r>
    </w:p>
    <w:p w14:paraId="733A355D" w14:textId="77777777" w:rsidR="00652138" w:rsidRDefault="00652138" w:rsidP="00652138">
      <w:pPr>
        <w:pStyle w:val="B1"/>
        <w:rPr>
          <w:ins w:id="16" w:author="Huawei-zfq1" w:date="2021-04-14T22:14:00Z"/>
        </w:rPr>
      </w:pPr>
      <w:ins w:id="17" w:author="Huawei-zfq1" w:date="2021-04-14T22:14:00Z">
        <w:r>
          <w:tab/>
        </w:r>
        <w:r>
          <w:t xml:space="preserve">2f-a.   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 </w:t>
        </w:r>
      </w:ins>
    </w:p>
    <w:p w14:paraId="12D54C6E" w14:textId="1B1E1EA2" w:rsidR="00652138" w:rsidRPr="00140E21" w:rsidRDefault="00652138" w:rsidP="00652138">
      <w:pPr>
        <w:pStyle w:val="B1"/>
      </w:pPr>
      <w:ins w:id="18" w:author="Huawei-zfq1" w:date="2021-04-14T22:14:00Z">
        <w:r>
          <w:t xml:space="preserve">      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Npcf_PolicyAuthorization_Update</w:t>
        </w:r>
        <w:proofErr w:type="spellEnd"/>
        <w:r>
          <w:t>.</w:t>
        </w:r>
      </w:ins>
    </w:p>
    <w:p w14:paraId="35087A4A" w14:textId="77777777" w:rsidR="00EA075E" w:rsidRPr="00140E21" w:rsidRDefault="00EA075E" w:rsidP="00EA075E">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21483995" w14:textId="77777777" w:rsidR="00EA075E" w:rsidRPr="00140E21" w:rsidRDefault="00EA075E" w:rsidP="00EA075E">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TS</w:t>
      </w:r>
      <w:r>
        <w:t> </w:t>
      </w:r>
      <w:r w:rsidRPr="00140E21">
        <w:t>23.501</w:t>
      </w:r>
      <w:r>
        <w:t> </w:t>
      </w:r>
      <w:r w:rsidRPr="00140E21">
        <w:t>[2] clause 5.6.7.</w:t>
      </w:r>
    </w:p>
    <w:p w14:paraId="6AD5D4A8" w14:textId="77777777" w:rsidR="00EA075E" w:rsidRPr="00140E21" w:rsidRDefault="00EA075E" w:rsidP="00EA075E">
      <w:pPr>
        <w:pStyle w:val="B1"/>
      </w:pPr>
      <w:r w:rsidRPr="00140E21">
        <w:t>4a.</w:t>
      </w:r>
      <w:r w:rsidRPr="00140E21">
        <w:tab/>
      </w:r>
      <w:proofErr w:type="gramStart"/>
      <w:r w:rsidRPr="00140E21">
        <w:t>If</w:t>
      </w:r>
      <w:proofErr w:type="gramEnd"/>
      <w:r w:rsidRPr="00140E21">
        <w:t xml:space="preserve"> late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284C0E78" w14:textId="77777777" w:rsidR="00EA075E" w:rsidRPr="00140E21" w:rsidRDefault="00EA075E" w:rsidP="00EA075E">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as described in TS</w:t>
      </w:r>
      <w:r>
        <w:t> </w:t>
      </w:r>
      <w:r w:rsidRPr="00140E21">
        <w:t>23.501</w:t>
      </w:r>
      <w:r>
        <w:t> </w:t>
      </w:r>
      <w:r w:rsidRPr="00140E21">
        <w:t>[2] clause 5.6.7.</w:t>
      </w:r>
    </w:p>
    <w:p w14:paraId="08D3D88E" w14:textId="77777777" w:rsidR="00EA075E" w:rsidRPr="00140E21" w:rsidRDefault="00EA075E" w:rsidP="00EA075E">
      <w:pPr>
        <w:pStyle w:val="B1"/>
      </w:pPr>
      <w:r w:rsidRPr="00140E21">
        <w:lastRenderedPageBreak/>
        <w:t>4b.</w:t>
      </w:r>
      <w:r w:rsidRPr="00140E21">
        <w:tab/>
        <w:t xml:space="preserve">When the NEF receives </w:t>
      </w:r>
      <w:proofErr w:type="spellStart"/>
      <w:r w:rsidRPr="00140E21">
        <w:t>Nsmf_EventExposure_Notify</w:t>
      </w:r>
      <w:proofErr w:type="spellEnd"/>
      <w:r w:rsidRPr="00140E21">
        <w:t>, the NEF performs information mapping (e.g. AF Transaction Internal ID provided in Notification Correlation ID to AF Transaction ID, SUPI to GPSI, etc.) as applicable according to TS</w:t>
      </w:r>
      <w:r>
        <w:t> </w:t>
      </w:r>
      <w:r w:rsidRPr="00140E21">
        <w:t>23.501</w:t>
      </w:r>
      <w:r>
        <w:t> </w:t>
      </w:r>
      <w:r w:rsidRPr="00140E21">
        <w:t xml:space="preserve">[2], clause 5.6.7, and triggers the appropriate </w:t>
      </w:r>
      <w:proofErr w:type="spellStart"/>
      <w:r w:rsidRPr="00140E21">
        <w:t>Nnef_EventExposure_Notify</w:t>
      </w:r>
      <w:proofErr w:type="spellEnd"/>
      <w:r w:rsidRPr="00140E21">
        <w:t xml:space="preserve"> message. In this case, step 4c is not applicable.</w:t>
      </w:r>
    </w:p>
    <w:p w14:paraId="42277396" w14:textId="77777777" w:rsidR="00EA075E" w:rsidRPr="00140E21" w:rsidRDefault="00EA075E" w:rsidP="00EA075E">
      <w:pPr>
        <w:pStyle w:val="B1"/>
      </w:pPr>
      <w:r w:rsidRPr="00140E21">
        <w:t>4c.</w:t>
      </w:r>
      <w:r w:rsidRPr="00140E21">
        <w:tab/>
      </w:r>
      <w:proofErr w:type="gramStart"/>
      <w:r w:rsidRPr="00140E21">
        <w:t>If</w:t>
      </w:r>
      <w:proofErr w:type="gramEnd"/>
      <w:r w:rsidRPr="00140E21">
        <w:t xml:space="preserve"> late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7E8A1D93" w14:textId="77777777" w:rsidR="00EA075E" w:rsidRDefault="00EA075E" w:rsidP="00EA075E">
      <w:pPr>
        <w:pStyle w:val="B1"/>
      </w:pPr>
      <w:r>
        <w:t>4d.</w:t>
      </w:r>
      <w:r>
        <w:tab/>
        <w:t xml:space="preserve">When the AF receives either the </w:t>
      </w:r>
      <w:proofErr w:type="spellStart"/>
      <w:r>
        <w:t>Nnef_EventExposure_Notify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and performs the AF migration.</w:t>
      </w:r>
    </w:p>
    <w:p w14:paraId="139D99AD" w14:textId="77777777" w:rsidR="00EA075E" w:rsidRDefault="00EA075E" w:rsidP="00EA075E">
      <w:pPr>
        <w:pStyle w:val="NO"/>
      </w:pPr>
      <w:r>
        <w:t>NOTE 1:</w:t>
      </w:r>
      <w:r>
        <w:tab/>
        <w:t>The determination of the target AF for the target DNAI and the AF migration to the target AF are out of the scope of this release.</w:t>
      </w:r>
    </w:p>
    <w:p w14:paraId="201D2C56" w14:textId="09A3E4FA" w:rsidR="00EA075E" w:rsidRDefault="00EA075E" w:rsidP="00EA075E">
      <w:pPr>
        <w:pStyle w:val="B1"/>
        <w:rPr>
          <w:ins w:id="19" w:author="Huawei-zfq1" w:date="2021-04-14T22:14:00Z"/>
        </w:rPr>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del w:id="20" w:author="Huawei-zfq1" w:date="2021-04-14T22:15:00Z">
        <w:r w:rsidDel="00652138">
          <w:delText xml:space="preserve">If the AF instance change happens in step 4d, the AF includes the indication of AF change, target AF ID and notification target address of the target AF in the Nnef_TrafficInfluence_AppRelocationInfo message. </w:delText>
        </w:r>
      </w:del>
      <w:proofErr w:type="spellStart"/>
      <w:r>
        <w:t>Nnef_TrafficInfluence_AppRelocationInfo</w:t>
      </w:r>
      <w:proofErr w:type="spellEnd"/>
      <w:r>
        <w:t xml:space="preserve"> with positive response may indicate that buffering of uplink traffic to the target DNAI is no more needed.</w:t>
      </w:r>
    </w:p>
    <w:p w14:paraId="358DA168" w14:textId="77777777" w:rsidR="00652138" w:rsidRDefault="00652138" w:rsidP="00652138">
      <w:pPr>
        <w:pStyle w:val="B1"/>
        <w:rPr>
          <w:ins w:id="21" w:author="Huawei-zfq1" w:date="2021-04-14T22:14:00Z"/>
          <w:lang w:val="en-US"/>
        </w:rPr>
      </w:pPr>
      <w:ins w:id="22" w:author="Huawei-zfq1" w:date="2021-04-14T22:14:00Z">
        <w:r>
          <w:tab/>
        </w:r>
        <w:r>
          <w:t xml:space="preserve">4e-a. </w:t>
        </w:r>
        <w:r w:rsidRPr="00D10D66">
          <w:rPr>
            <w:lang w:val="en-US"/>
          </w:rPr>
          <w:t xml:space="preserve">If </w:t>
        </w:r>
        <w:r>
          <w:rPr>
            <w:lang w:val="en-US"/>
          </w:rPr>
          <w:t>i</w:t>
        </w:r>
        <w:r w:rsidRPr="00D10D66">
          <w:rPr>
            <w:lang w:val="en-US"/>
          </w:rPr>
          <w:t xml:space="preserve">nformation sent via </w:t>
        </w:r>
        <w:proofErr w:type="spellStart"/>
        <w:r w:rsidRPr="00D10D66">
          <w:rPr>
            <w:lang w:val="en-US"/>
          </w:rPr>
          <w:t>Nnef_TrafficInfluence_</w:t>
        </w:r>
        <w:r>
          <w:rPr>
            <w:lang w:val="en-US"/>
          </w:rPr>
          <w:t>Create</w:t>
        </w:r>
        <w:proofErr w:type="spellEnd"/>
        <w:r w:rsidRPr="00D10D66">
          <w:rPr>
            <w:lang w:val="en-US"/>
          </w:rPr>
          <w:t xml:space="preserve"> is to be changed</w:t>
        </w:r>
        <w:r>
          <w:rPr>
            <w:lang w:val="en-US"/>
          </w:rPr>
          <w:t xml:space="preserve"> </w:t>
        </w:r>
        <w:r w:rsidRPr="00D10D66">
          <w:rPr>
            <w:lang w:val="en-US"/>
          </w:rPr>
          <w:t xml:space="preserve">e.g. N6 traffic routing details corresponding to the target DNAI, the AF invokes </w:t>
        </w:r>
        <w:proofErr w:type="spellStart"/>
        <w:r w:rsidRPr="00D10D66">
          <w:rPr>
            <w:lang w:val="en-US"/>
          </w:rPr>
          <w:t>Nnef_TrafficInfluence_update</w:t>
        </w:r>
        <w:proofErr w:type="spellEnd"/>
        <w:r w:rsidRPr="00D10D66">
          <w:rPr>
            <w:lang w:val="en-US"/>
          </w:rPr>
          <w:t xml:space="preserve"> service operation in order for PCF to be able to include this information in PCC rules sent to SMF; </w:t>
        </w:r>
      </w:ins>
    </w:p>
    <w:p w14:paraId="1575D5EC" w14:textId="77777777" w:rsidR="00652138" w:rsidRDefault="00652138" w:rsidP="00652138">
      <w:pPr>
        <w:pStyle w:val="B1"/>
        <w:rPr>
          <w:ins w:id="23" w:author="Huawei-zfq1" w:date="2021-04-14T22:14:00Z"/>
          <w:lang w:val="en-US"/>
        </w:rPr>
      </w:pPr>
      <w:ins w:id="24" w:author="Huawei-zfq1" w:date="2021-04-14T22:14:00Z">
        <w:r>
          <w:rPr>
            <w:lang w:val="en-US"/>
          </w:rPr>
          <w:t xml:space="preserve">      I</w:t>
        </w:r>
        <w:r w:rsidRPr="00D10D66">
          <w:rPr>
            <w:lang w:val="en-US"/>
          </w:rPr>
          <w:t>f the AF includes information</w:t>
        </w:r>
        <w:r>
          <w:rPr>
            <w:lang w:val="en-US"/>
          </w:rPr>
          <w:t xml:space="preserve"> such as </w:t>
        </w:r>
        <w:r w:rsidRPr="00D10D66">
          <w:rPr>
            <w:lang w:val="en-US"/>
          </w:rPr>
          <w:t xml:space="preserve">N6 traffic routing details corresponding to the target DNAI in </w:t>
        </w:r>
        <w:proofErr w:type="spellStart"/>
        <w:r w:rsidRPr="00D10D66">
          <w:rPr>
            <w:lang w:val="en-US"/>
          </w:rPr>
          <w:t>Nnef_TrafficInfluence_AppRelocationInfo</w:t>
        </w:r>
        <w:proofErr w:type="spellEnd"/>
        <w:r w:rsidRPr="00D10D66">
          <w:rPr>
            <w:lang w:val="en-US"/>
          </w:rPr>
          <w:t xml:space="preserve"> it shall include the same information in </w:t>
        </w:r>
        <w:proofErr w:type="spellStart"/>
        <w:r>
          <w:rPr>
            <w:lang w:val="en-US"/>
          </w:rPr>
          <w:t>N</w:t>
        </w:r>
        <w:r w:rsidRPr="00D10D66">
          <w:rPr>
            <w:lang w:val="en-US"/>
          </w:rPr>
          <w:t>nef_TrafficInfluence_update</w:t>
        </w:r>
        <w:proofErr w:type="spellEnd"/>
        <w:r w:rsidRPr="00D10D66">
          <w:rPr>
            <w:lang w:val="en-US"/>
          </w:rPr>
          <w:t>.</w:t>
        </w:r>
        <w:r>
          <w:rPr>
            <w:lang w:val="en-US"/>
          </w:rPr>
          <w:t xml:space="preserve"> </w:t>
        </w:r>
      </w:ins>
    </w:p>
    <w:p w14:paraId="6E805AFD" w14:textId="5F6663D7" w:rsidR="00652138" w:rsidRPr="00652138" w:rsidRDefault="00652138" w:rsidP="00EA075E">
      <w:pPr>
        <w:pStyle w:val="B1"/>
      </w:pPr>
      <w:ins w:id="25" w:author="Huawei-zfq1" w:date="2021-04-14T22:14:00Z">
        <w:r>
          <w:rPr>
            <w:lang w:val="en-US"/>
          </w:rPr>
          <w:t xml:space="preserve">     </w:t>
        </w:r>
        <w:r w:rsidRPr="00140E82">
          <w:t>If the AF instance change happens in step 4d</w:t>
        </w:r>
        <w:r>
          <w:t xml:space="preserve">, </w:t>
        </w:r>
        <w:r w:rsidRPr="00140E82">
          <w:t xml:space="preserve">the </w:t>
        </w:r>
        <w:r>
          <w:t xml:space="preserve">target </w:t>
        </w:r>
        <w:r w:rsidRPr="00140E82">
          <w:t xml:space="preserve">AF </w:t>
        </w:r>
        <w:r>
          <w:t xml:space="preserve">invokes </w:t>
        </w:r>
        <w:proofErr w:type="spellStart"/>
        <w:r w:rsidRPr="00140E21">
          <w:t>Nnef_TrafficInfluence_Create</w:t>
        </w:r>
        <w:proofErr w:type="spellEnd"/>
        <w:r>
          <w:t xml:space="preserve"> service operation.</w:t>
        </w:r>
      </w:ins>
    </w:p>
    <w:p w14:paraId="1A3A9259" w14:textId="77777777" w:rsidR="00EA075E" w:rsidRDefault="00EA075E" w:rsidP="00EA075E">
      <w:pPr>
        <w:pStyle w:val="B1"/>
        <w:rPr>
          <w:ins w:id="26" w:author="Huawei-zfq1" w:date="2021-04-14T22:16:00Z"/>
        </w:rPr>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451F4243" w14:textId="5E314E8B" w:rsidR="00652138" w:rsidRPr="00652138" w:rsidRDefault="00652138" w:rsidP="00EA075E">
      <w:pPr>
        <w:pStyle w:val="B1"/>
      </w:pPr>
      <w:ins w:id="27" w:author="Huawei-zfq1" w:date="2021-04-14T22:16:00Z">
        <w:r>
          <w:tab/>
        </w:r>
        <w:r>
          <w:t xml:space="preserve">4f-a. When the NEF receives </w:t>
        </w:r>
        <w:proofErr w:type="spellStart"/>
        <w:r w:rsidRPr="00140E21">
          <w:t>Nnef_TrafficInfluence_</w:t>
        </w:r>
        <w:r>
          <w:t>Create</w:t>
        </w:r>
        <w:proofErr w:type="spellEnd"/>
        <w:r>
          <w:t>/update, the NEF triggers s</w:t>
        </w:r>
        <w:r w:rsidRPr="00DF5194">
          <w:t>tep 3a as in fig</w:t>
        </w:r>
        <w:r>
          <w:t>ure</w:t>
        </w:r>
        <w:r w:rsidRPr="00DF5194">
          <w:t xml:space="preserve"> 4.3.6.2-</w:t>
        </w:r>
        <w:r>
          <w:t xml:space="preserve">1 or step 2 of figure </w:t>
        </w:r>
        <w:r w:rsidRPr="00DF5194">
          <w:t>4.3.6.</w:t>
        </w:r>
        <w:r>
          <w:t xml:space="preserve">4 if </w:t>
        </w:r>
        <w:r w:rsidRPr="00140E21">
          <w:t>targeting an individual UE by a UE address</w:t>
        </w:r>
        <w:r>
          <w:t>.</w:t>
        </w:r>
      </w:ins>
    </w:p>
    <w:p w14:paraId="15BFD11A" w14:textId="5771779F" w:rsidR="00EA075E" w:rsidRDefault="00EA075E" w:rsidP="00EA075E">
      <w:pPr>
        <w:pStyle w:val="B1"/>
        <w:rPr>
          <w:ins w:id="28" w:author="Huawei-zfq1" w:date="2021-04-14T22:16:00Z"/>
        </w:rPr>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del w:id="29" w:author="Huawei-zfq1" w:date="2021-04-14T22:16:00Z">
        <w:r w:rsidDel="00652138">
          <w:delText xml:space="preserve">If the AF instance change happens in step 4d, the AF includes the indication of AF change, target AF ID and notification target address of the target AF in the Nsmf_TrafficInfluence_AppRelocationInfo message. </w:delText>
        </w:r>
      </w:del>
      <w:proofErr w:type="spellStart"/>
      <w:r>
        <w:t>Nsmf_EventExposure_AppRelocationInfo</w:t>
      </w:r>
      <w:proofErr w:type="spellEnd"/>
      <w:r>
        <w:t xml:space="preserve"> with positive response may indicate that buffering of uplink traffic to the target DNAI is no more needed.</w:t>
      </w:r>
    </w:p>
    <w:p w14:paraId="1AA29228" w14:textId="77777777" w:rsidR="00652138" w:rsidRDefault="00652138" w:rsidP="00652138">
      <w:pPr>
        <w:pStyle w:val="B1"/>
        <w:rPr>
          <w:ins w:id="30" w:author="Huawei-zfq1" w:date="2021-04-14T22:17:00Z"/>
          <w:lang w:val="en-US"/>
        </w:rPr>
      </w:pPr>
      <w:ins w:id="31" w:author="Huawei-zfq1" w:date="2021-04-14T22:16:00Z">
        <w:r>
          <w:tab/>
        </w:r>
      </w:ins>
      <w:ins w:id="32" w:author="Huawei-zfq1" w:date="2021-04-14T22:17:00Z">
        <w:r>
          <w:t xml:space="preserve">4g-a.  </w:t>
        </w:r>
        <w:r w:rsidRPr="00D10D66">
          <w:rPr>
            <w:lang w:val="en-US"/>
          </w:rPr>
          <w:t xml:space="preserve">If </w:t>
        </w:r>
        <w:r>
          <w:rPr>
            <w:lang w:val="en-US"/>
          </w:rPr>
          <w:t>i</w:t>
        </w:r>
        <w:r w:rsidRPr="00D10D66">
          <w:rPr>
            <w:lang w:val="en-US"/>
          </w:rPr>
          <w:t xml:space="preserve">nformation sent via </w:t>
        </w:r>
        <w:proofErr w:type="spellStart"/>
        <w:r w:rsidRPr="00140E21">
          <w:rPr>
            <w:lang w:eastAsia="zh-CN"/>
          </w:rPr>
          <w:t>Npcf_PolicyAuthorization</w:t>
        </w:r>
        <w:r>
          <w:rPr>
            <w:lang w:eastAsia="zh-CN"/>
          </w:rPr>
          <w:t>_Create</w:t>
        </w:r>
        <w:proofErr w:type="spellEnd"/>
        <w:r w:rsidRPr="00D10D66">
          <w:rPr>
            <w:lang w:val="en-US"/>
          </w:rPr>
          <w:t xml:space="preserve"> is to be changed</w:t>
        </w:r>
        <w:r>
          <w:rPr>
            <w:lang w:val="en-US"/>
          </w:rPr>
          <w:t xml:space="preserve"> </w:t>
        </w:r>
        <w:r w:rsidRPr="00D10D66">
          <w:rPr>
            <w:lang w:val="en-US"/>
          </w:rPr>
          <w:t xml:space="preserve">e.g. N6 traffic routing details corresponding to the target DNAI, the AF invokes </w:t>
        </w:r>
        <w:proofErr w:type="spellStart"/>
        <w:r w:rsidRPr="00140E21">
          <w:rPr>
            <w:lang w:eastAsia="zh-CN"/>
          </w:rPr>
          <w:t>Npcf_PolicyAuthorization</w:t>
        </w:r>
        <w:r>
          <w:rPr>
            <w:lang w:eastAsia="zh-CN"/>
          </w:rPr>
          <w:t>_Update</w:t>
        </w:r>
        <w:proofErr w:type="spellEnd"/>
        <w:r>
          <w:rPr>
            <w:lang w:eastAsia="zh-CN"/>
          </w:rPr>
          <w:t xml:space="preserve"> </w:t>
        </w:r>
        <w:r w:rsidRPr="00D10D66">
          <w:rPr>
            <w:lang w:val="en-US"/>
          </w:rPr>
          <w:t>service operation in order for PCF to be able to include this information in PCC rules sent to SMF</w:t>
        </w:r>
        <w:r>
          <w:rPr>
            <w:lang w:val="en-US"/>
          </w:rPr>
          <w:t>.</w:t>
        </w:r>
        <w:r w:rsidRPr="00D10D66">
          <w:rPr>
            <w:lang w:val="en-US"/>
          </w:rPr>
          <w:t xml:space="preserve"> </w:t>
        </w:r>
      </w:ins>
    </w:p>
    <w:p w14:paraId="69CDC1A0" w14:textId="77777777" w:rsidR="00652138" w:rsidRDefault="00652138" w:rsidP="00652138">
      <w:pPr>
        <w:pStyle w:val="B1"/>
        <w:rPr>
          <w:ins w:id="33" w:author="Huawei-zfq1" w:date="2021-04-14T22:17:00Z"/>
        </w:rPr>
      </w:pPr>
      <w:ins w:id="34" w:author="Huawei-zfq1" w:date="2021-04-14T22:17:00Z">
        <w:r>
          <w:rPr>
            <w:lang w:val="en-US"/>
          </w:rPr>
          <w:t xml:space="preserve">      I</w:t>
        </w:r>
        <w:r w:rsidRPr="00D10D66">
          <w:rPr>
            <w:lang w:val="en-US"/>
          </w:rPr>
          <w:t>f the AF includes information</w:t>
        </w:r>
        <w:r>
          <w:rPr>
            <w:lang w:val="en-US"/>
          </w:rPr>
          <w:t xml:space="preserve"> such as </w:t>
        </w:r>
        <w:r w:rsidRPr="00D10D66">
          <w:rPr>
            <w:lang w:val="en-US"/>
          </w:rPr>
          <w:t xml:space="preserve">N6 traffic routing details corresponding to the target DNAI in </w:t>
        </w:r>
        <w:proofErr w:type="spellStart"/>
        <w:r w:rsidRPr="00D10D66">
          <w:rPr>
            <w:lang w:val="en-US"/>
          </w:rPr>
          <w:t>Nnef_TrafficInfluence_AppRelocationInfo</w:t>
        </w:r>
        <w:proofErr w:type="spellEnd"/>
        <w:r w:rsidRPr="00D10D66">
          <w:rPr>
            <w:lang w:val="en-US"/>
          </w:rPr>
          <w:t xml:space="preserve"> it shall include the same information in </w:t>
        </w:r>
        <w:proofErr w:type="spellStart"/>
        <w:r w:rsidRPr="00140E21">
          <w:rPr>
            <w:lang w:eastAsia="zh-CN"/>
          </w:rPr>
          <w:t>Npcf_PolicyAuthorization</w:t>
        </w:r>
        <w:r>
          <w:rPr>
            <w:lang w:eastAsia="zh-CN"/>
          </w:rPr>
          <w:t>_Update</w:t>
        </w:r>
        <w:proofErr w:type="spellEnd"/>
        <w:r w:rsidRPr="00D10D66">
          <w:rPr>
            <w:lang w:val="en-US"/>
          </w:rPr>
          <w:t>.</w:t>
        </w:r>
        <w:r>
          <w:t xml:space="preserve"> </w:t>
        </w:r>
      </w:ins>
    </w:p>
    <w:p w14:paraId="72BB19D9" w14:textId="158A00B4" w:rsidR="00652138" w:rsidRDefault="00652138" w:rsidP="00652138">
      <w:pPr>
        <w:pStyle w:val="B1"/>
      </w:pPr>
      <w:ins w:id="35" w:author="Huawei-zfq1" w:date="2021-04-14T22:17:00Z">
        <w:r>
          <w:t xml:space="preserve">     </w:t>
        </w:r>
        <w:r w:rsidRPr="00B71C89">
          <w:rPr>
            <w:highlight w:val="green"/>
          </w:rPr>
          <w:t>If the AF instance change happens in step 4</w:t>
        </w:r>
        <w:r>
          <w:rPr>
            <w:highlight w:val="green"/>
          </w:rPr>
          <w:t>g</w:t>
        </w:r>
        <w:r w:rsidRPr="00B71C89">
          <w:rPr>
            <w:highlight w:val="green"/>
          </w:rPr>
          <w:t xml:space="preserve">, the target AF invokes </w:t>
        </w:r>
        <w:proofErr w:type="spellStart"/>
        <w:r w:rsidRPr="00B71C89">
          <w:rPr>
            <w:highlight w:val="green"/>
          </w:rPr>
          <w:t>Nnef_TrafficInfluence_Create</w:t>
        </w:r>
        <w:proofErr w:type="spellEnd"/>
        <w:r w:rsidRPr="00B71C89">
          <w:rPr>
            <w:highlight w:val="green"/>
          </w:rPr>
          <w:t xml:space="preserve"> service operation</w:t>
        </w:r>
      </w:ins>
    </w:p>
    <w:p w14:paraId="6973232E" w14:textId="0832192F" w:rsidR="00EA075E" w:rsidRPr="00EF6F4B" w:rsidRDefault="00EA075E" w:rsidP="00EA075E">
      <w:pPr>
        <w:rPr>
          <w:lang w:eastAsia="ko-KR"/>
        </w:rPr>
      </w:pPr>
      <w:ins w:id="36" w:author="作者">
        <w:del w:id="37" w:author="Huawei-zfq1" w:date="2021-04-14T22:17:00Z">
          <w:r w:rsidDel="00652138">
            <w:rPr>
              <w:lang w:eastAsia="ko-KR"/>
            </w:rPr>
            <w:delText>If</w:delText>
          </w:r>
          <w:r w:rsidDel="00652138">
            <w:rPr>
              <w:rFonts w:hint="eastAsia"/>
              <w:lang w:eastAsia="ko-KR"/>
            </w:rPr>
            <w:delText xml:space="preserve"> </w:delText>
          </w:r>
          <w:r w:rsidDel="00652138">
            <w:rPr>
              <w:lang w:eastAsia="ko-KR"/>
            </w:rPr>
            <w:delText xml:space="preserve">the target AF </w:delText>
          </w:r>
          <w:r w:rsidRPr="006123C2" w:rsidDel="00652138">
            <w:rPr>
              <w:lang w:eastAsia="ko-KR"/>
            </w:rPr>
            <w:delText>request to be subscribed to notifications about UP path management events</w:delText>
          </w:r>
          <w:r w:rsidDel="00652138">
            <w:rPr>
              <w:lang w:eastAsia="ko-KR"/>
            </w:rPr>
            <w:delText xml:space="preserve">, it create a new subscription request with NEF as defined in clause 4.3.6.2 </w:delText>
          </w:r>
          <w:r w:rsidRPr="00BF014C" w:rsidDel="00652138">
            <w:rPr>
              <w:lang w:eastAsia="ko-KR"/>
            </w:rPr>
            <w:delText>or with PCF as defined in clause 4.3.6.4</w:delText>
          </w:r>
          <w:r w:rsidDel="00652138">
            <w:rPr>
              <w:lang w:eastAsia="ko-KR"/>
            </w:rPr>
            <w:delText>.</w:delText>
          </w:r>
        </w:del>
      </w:ins>
    </w:p>
    <w:p w14:paraId="2330DEEC" w14:textId="5DB2CA50" w:rsidR="00EF6F4B" w:rsidRDefault="00EF6F4B" w:rsidP="00EF6F4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lastRenderedPageBreak/>
        <w:t xml:space="preserve">* * * * </w:t>
      </w:r>
      <w:r w:rsidR="00451882">
        <w:rPr>
          <w:rFonts w:ascii="Arial" w:hAnsi="Arial" w:cs="Arial"/>
          <w:color w:val="FF0000"/>
          <w:sz w:val="28"/>
          <w:szCs w:val="28"/>
          <w:lang w:val="en-US" w:eastAsia="zh-CN"/>
        </w:rPr>
        <w:t>2</w:t>
      </w:r>
      <w:r w:rsidR="00451882" w:rsidRPr="00451882">
        <w:rPr>
          <w:rFonts w:ascii="Arial" w:hAnsi="Arial" w:cs="Arial"/>
          <w:color w:val="FF0000"/>
          <w:sz w:val="28"/>
          <w:szCs w:val="28"/>
          <w:vertAlign w:val="superscript"/>
          <w:lang w:val="en-US" w:eastAsia="zh-CN"/>
        </w:rPr>
        <w:t>nd</w:t>
      </w:r>
      <w:r w:rsidR="00451882">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p>
    <w:p w14:paraId="7DC2C325" w14:textId="77777777" w:rsidR="00EA075E" w:rsidRPr="00140E21" w:rsidRDefault="00EA075E" w:rsidP="00EA075E">
      <w:pPr>
        <w:pStyle w:val="5"/>
      </w:pPr>
      <w:bookmarkStart w:id="38" w:name="_Toc20204548"/>
      <w:bookmarkStart w:id="39" w:name="_Toc27895247"/>
      <w:bookmarkStart w:id="40" w:name="_Toc36192344"/>
      <w:bookmarkStart w:id="41" w:name="_Toc45193457"/>
      <w:bookmarkStart w:id="42" w:name="_Toc47593089"/>
      <w:bookmarkStart w:id="43" w:name="_Toc51835176"/>
      <w:bookmarkStart w:id="44" w:name="_Toc68062396"/>
      <w:r w:rsidRPr="00140E21">
        <w:t>5.2.6.7.6</w:t>
      </w:r>
      <w:r w:rsidRPr="00140E21">
        <w:tab/>
      </w:r>
      <w:proofErr w:type="spellStart"/>
      <w:r w:rsidRPr="00140E21">
        <w:t>Nnef_TrafficInfluence_AppRelocationInfo</w:t>
      </w:r>
      <w:proofErr w:type="spellEnd"/>
      <w:r w:rsidRPr="00140E21">
        <w:t xml:space="preserve"> operation</w:t>
      </w:r>
      <w:bookmarkEnd w:id="38"/>
      <w:bookmarkEnd w:id="39"/>
      <w:bookmarkEnd w:id="40"/>
      <w:bookmarkEnd w:id="41"/>
      <w:bookmarkEnd w:id="42"/>
      <w:bookmarkEnd w:id="43"/>
      <w:bookmarkEnd w:id="44"/>
    </w:p>
    <w:p w14:paraId="33C553F5" w14:textId="77777777" w:rsidR="00EA075E" w:rsidRPr="00140E21" w:rsidRDefault="00EA075E" w:rsidP="00EA075E">
      <w:r w:rsidRPr="00140E21">
        <w:rPr>
          <w:b/>
        </w:rPr>
        <w:t>Service operation name:</w:t>
      </w:r>
      <w:r w:rsidRPr="00140E21">
        <w:t xml:space="preserve"> </w:t>
      </w:r>
      <w:proofErr w:type="spellStart"/>
      <w:r w:rsidRPr="00140E21">
        <w:t>Nnef_TrafficInfluence_AppRelocationInfo</w:t>
      </w:r>
      <w:proofErr w:type="spellEnd"/>
    </w:p>
    <w:p w14:paraId="3432BF09" w14:textId="77777777" w:rsidR="00EA075E" w:rsidRPr="00140E21" w:rsidRDefault="00EA075E" w:rsidP="00EA075E">
      <w:r w:rsidRPr="00140E21">
        <w:rPr>
          <w:b/>
        </w:rPr>
        <w:t>Description:</w:t>
      </w:r>
      <w:r w:rsidRPr="00140E21">
        <w:t xml:space="preserve"> Forward the acknowledgement to the notification of UP path management event report to SMF.</w:t>
      </w:r>
    </w:p>
    <w:p w14:paraId="19D79EBA" w14:textId="77777777" w:rsidR="00EA075E" w:rsidRPr="00140E21" w:rsidRDefault="00EA075E" w:rsidP="00EA075E">
      <w:r>
        <w:rPr>
          <w:b/>
        </w:rPr>
        <w:t>Inputs, Required</w:t>
      </w:r>
      <w:r w:rsidRPr="00140E21">
        <w:rPr>
          <w:b/>
        </w:rPr>
        <w:t>:</w:t>
      </w:r>
      <w:r w:rsidRPr="00140E21">
        <w:t xml:space="preserve"> Notification Correlation Information, cause code.</w:t>
      </w:r>
    </w:p>
    <w:p w14:paraId="7FF112F8" w14:textId="77777777" w:rsidR="00EA075E" w:rsidRPr="00140E21" w:rsidRDefault="00EA075E" w:rsidP="00EA075E">
      <w:r w:rsidRPr="00140E21">
        <w:t>Cause code indicates whether the acknowledgement is a positive response or a negative response.</w:t>
      </w:r>
    </w:p>
    <w:p w14:paraId="5E71A648" w14:textId="04FCCB03" w:rsidR="00EA075E" w:rsidRPr="00140E21" w:rsidRDefault="00EA075E" w:rsidP="00EA075E">
      <w:r>
        <w:rPr>
          <w:b/>
        </w:rPr>
        <w:t>Inputs, Optional</w:t>
      </w:r>
      <w:r w:rsidRPr="00140E21">
        <w:rPr>
          <w:b/>
        </w:rPr>
        <w:t>:</w:t>
      </w:r>
      <w:r w:rsidRPr="00140E21">
        <w:t xml:space="preserve"> N6 traffic routing information as described in TS</w:t>
      </w:r>
      <w:r>
        <w:t> </w:t>
      </w:r>
      <w:r w:rsidRPr="00140E21">
        <w:t>23.501</w:t>
      </w:r>
      <w:r>
        <w:t> </w:t>
      </w:r>
      <w:r w:rsidRPr="00140E21">
        <w:t>[2], clause 5.6.7</w:t>
      </w:r>
      <w:r>
        <w:t xml:space="preserve">, </w:t>
      </w:r>
      <w:del w:id="45" w:author="Huawei-zfq1" w:date="2021-04-14T22:17:00Z">
        <w:r w:rsidDel="00652138">
          <w:delText xml:space="preserve">Indication of AF change, </w:delText>
        </w:r>
      </w:del>
      <w:del w:id="46" w:author="作者">
        <w:r w:rsidDel="00EA075E">
          <w:delText xml:space="preserve">target AF ID, notification target address of target AF, </w:delText>
        </w:r>
      </w:del>
      <w:r>
        <w:t>Indication that buffering of uplink traffic should start</w:t>
      </w:r>
      <w:r w:rsidRPr="00140E21">
        <w:t>.</w:t>
      </w:r>
    </w:p>
    <w:p w14:paraId="49051177" w14:textId="77777777" w:rsidR="00EA075E" w:rsidRPr="00140E21" w:rsidRDefault="00EA075E" w:rsidP="00EA075E">
      <w:r>
        <w:rPr>
          <w:b/>
        </w:rPr>
        <w:t>Outputs, Required</w:t>
      </w:r>
      <w:r w:rsidRPr="00140E21">
        <w:rPr>
          <w:b/>
        </w:rPr>
        <w:t>:</w:t>
      </w:r>
      <w:r w:rsidRPr="00140E21">
        <w:t xml:space="preserve"> None.</w:t>
      </w:r>
    </w:p>
    <w:p w14:paraId="627BDEFD" w14:textId="77777777" w:rsidR="00EA075E" w:rsidRPr="00140E21" w:rsidRDefault="00EA075E" w:rsidP="00EA075E">
      <w:r>
        <w:rPr>
          <w:b/>
        </w:rPr>
        <w:t>Outputs, Optional</w:t>
      </w:r>
      <w:r w:rsidRPr="00140E21">
        <w:rPr>
          <w:b/>
        </w:rPr>
        <w:t>:</w:t>
      </w:r>
      <w:r w:rsidRPr="00140E21">
        <w:t xml:space="preserve"> None.</w:t>
      </w:r>
    </w:p>
    <w:p w14:paraId="45268B2B" w14:textId="77777777" w:rsidR="00EA075E" w:rsidRPr="00EE66A3" w:rsidRDefault="00EA075E" w:rsidP="00EA075E">
      <w:r>
        <w:t>See clause 4.3.6.3 for details on usage of this service operation for example for the usage of the Indication that buffering of uplink traffic should start.</w:t>
      </w:r>
    </w:p>
    <w:p w14:paraId="78EED013" w14:textId="2EE4B49C" w:rsidR="00EB2A5D" w:rsidRPr="0042466D" w:rsidRDefault="00EB2A5D" w:rsidP="00EB2A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51882">
        <w:rPr>
          <w:rFonts w:ascii="Arial" w:hAnsi="Arial" w:cs="Arial"/>
          <w:color w:val="FF0000"/>
          <w:sz w:val="28"/>
          <w:szCs w:val="28"/>
          <w:lang w:val="en-US"/>
        </w:rPr>
        <w:t>3</w:t>
      </w:r>
      <w:r w:rsidR="00451882">
        <w:rPr>
          <w:rFonts w:ascii="Arial" w:hAnsi="Arial" w:cs="Arial"/>
          <w:color w:val="FF0000"/>
          <w:sz w:val="28"/>
          <w:szCs w:val="28"/>
          <w:vertAlign w:val="superscript"/>
          <w:lang w:val="en-US" w:eastAsia="zh-CN"/>
        </w:rPr>
        <w:t>r</w:t>
      </w:r>
      <w:r w:rsidRPr="00EB2A5D">
        <w:rPr>
          <w:rFonts w:ascii="Arial" w:hAnsi="Arial" w:cs="Arial"/>
          <w:color w:val="FF0000"/>
          <w:sz w:val="28"/>
          <w:szCs w:val="28"/>
          <w:vertAlign w:val="superscript"/>
          <w:lang w:val="en-US" w:eastAsia="zh-CN"/>
        </w:rPr>
        <w:t>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5E2CD34" w14:textId="77777777" w:rsidR="00EA075E" w:rsidRPr="00140E21" w:rsidRDefault="00EA075E" w:rsidP="00EA075E">
      <w:pPr>
        <w:pStyle w:val="5"/>
      </w:pPr>
      <w:bookmarkStart w:id="47" w:name="_Toc20204646"/>
      <w:bookmarkStart w:id="48" w:name="_Toc27895353"/>
      <w:bookmarkStart w:id="49" w:name="_Toc36192456"/>
      <w:bookmarkStart w:id="50" w:name="_Toc45193561"/>
      <w:bookmarkStart w:id="51" w:name="_Toc47593193"/>
      <w:bookmarkStart w:id="52" w:name="_Toc51835280"/>
      <w:bookmarkStart w:id="53" w:name="_Toc68062514"/>
      <w:r w:rsidRPr="00140E21">
        <w:t>5.2.8.3.2A</w:t>
      </w:r>
      <w:r w:rsidRPr="00140E21">
        <w:tab/>
      </w:r>
      <w:proofErr w:type="spellStart"/>
      <w:r w:rsidRPr="00140E21">
        <w:t>Nsmf_EventExposure_AppRelocationInfo</w:t>
      </w:r>
      <w:proofErr w:type="spellEnd"/>
      <w:r w:rsidRPr="00140E21">
        <w:t xml:space="preserve"> service operation</w:t>
      </w:r>
      <w:bookmarkEnd w:id="47"/>
      <w:bookmarkEnd w:id="48"/>
      <w:bookmarkEnd w:id="49"/>
      <w:bookmarkEnd w:id="50"/>
      <w:bookmarkEnd w:id="51"/>
      <w:bookmarkEnd w:id="52"/>
      <w:bookmarkEnd w:id="53"/>
    </w:p>
    <w:p w14:paraId="28E713FE" w14:textId="77777777" w:rsidR="00EA075E" w:rsidRPr="00140E21" w:rsidRDefault="00EA075E" w:rsidP="00EA075E">
      <w:r w:rsidRPr="00140E21">
        <w:rPr>
          <w:b/>
        </w:rPr>
        <w:t>Service operation name:</w:t>
      </w:r>
      <w:r w:rsidRPr="00140E21">
        <w:t xml:space="preserve"> </w:t>
      </w:r>
      <w:proofErr w:type="spellStart"/>
      <w:r w:rsidRPr="00140E21">
        <w:t>Nsmf_EventExposure_AppRelocationInfo</w:t>
      </w:r>
      <w:proofErr w:type="spellEnd"/>
    </w:p>
    <w:p w14:paraId="43F6B16B" w14:textId="77777777" w:rsidR="00EA075E" w:rsidRPr="00140E21" w:rsidRDefault="00EA075E" w:rsidP="00EA075E">
      <w:r w:rsidRPr="00140E21">
        <w:rPr>
          <w:b/>
        </w:rPr>
        <w:t>Description:</w:t>
      </w:r>
      <w:r w:rsidRPr="00140E21">
        <w:t xml:space="preserve"> Acknowledge the notification from the SMF regarding UE PDU Session related event(s).</w:t>
      </w:r>
    </w:p>
    <w:p w14:paraId="6A012DE9" w14:textId="77777777" w:rsidR="00EA075E" w:rsidRPr="00140E21" w:rsidRDefault="00EA075E" w:rsidP="00EA075E">
      <w:r w:rsidRPr="00140E21">
        <w:rPr>
          <w:b/>
        </w:rPr>
        <w:t>Input Required:</w:t>
      </w:r>
      <w:r w:rsidRPr="00140E21">
        <w:t xml:space="preserve"> Notification Correlation Information, cause code.</w:t>
      </w:r>
    </w:p>
    <w:p w14:paraId="4A4B2DE4" w14:textId="77777777" w:rsidR="00EA075E" w:rsidRPr="00140E21" w:rsidRDefault="00EA075E" w:rsidP="00EA075E">
      <w:r w:rsidRPr="00140E21">
        <w:t xml:space="preserve">The Notification </w:t>
      </w:r>
      <w:proofErr w:type="spellStart"/>
      <w:r w:rsidRPr="00140E21">
        <w:t>Corrrelation</w:t>
      </w:r>
      <w:proofErr w:type="spellEnd"/>
      <w:r w:rsidRPr="00140E21">
        <w:t xml:space="preserve"> Information is provided by the SMF in the event notification.</w:t>
      </w:r>
    </w:p>
    <w:p w14:paraId="412C7366" w14:textId="77777777" w:rsidR="00EA075E" w:rsidRPr="00140E21" w:rsidRDefault="00EA075E" w:rsidP="00EA075E">
      <w:r w:rsidRPr="00140E21">
        <w:t>Cause code indicates this acknowledgement is positive or negative.</w:t>
      </w:r>
    </w:p>
    <w:p w14:paraId="6153D549" w14:textId="645D980B" w:rsidR="00EA075E" w:rsidRPr="00140E21" w:rsidRDefault="00EA075E" w:rsidP="00EA075E">
      <w:r w:rsidRPr="00140E21">
        <w:rPr>
          <w:b/>
        </w:rPr>
        <w:t>Input, Optional:</w:t>
      </w:r>
      <w:r w:rsidRPr="00140E21">
        <w:t xml:space="preserve"> Event specific parameter list as described in clause 5.2.8.3.1</w:t>
      </w:r>
      <w:r>
        <w:t xml:space="preserve">, </w:t>
      </w:r>
      <w:del w:id="54" w:author="Huawei-zfq1" w:date="2021-04-14T22:17:00Z">
        <w:r w:rsidDel="00652138">
          <w:delText>Indication of AF change, targ</w:delText>
        </w:r>
      </w:del>
      <w:bookmarkStart w:id="55" w:name="_GoBack"/>
      <w:bookmarkEnd w:id="55"/>
      <w:del w:id="56" w:author="作者">
        <w:r w:rsidDel="00EA075E">
          <w:delText xml:space="preserve">et AF ID, notification target address of target AF, </w:delText>
        </w:r>
      </w:del>
      <w:r>
        <w:t>Indication that buffering of uplink traffic should start</w:t>
      </w:r>
      <w:r w:rsidRPr="00140E21">
        <w:t>.</w:t>
      </w:r>
    </w:p>
    <w:p w14:paraId="682A4B6D" w14:textId="77777777" w:rsidR="00EA075E" w:rsidRPr="00140E21" w:rsidRDefault="00EA075E" w:rsidP="00EA075E">
      <w:r w:rsidRPr="00140E21">
        <w:rPr>
          <w:b/>
        </w:rPr>
        <w:t>Output Required:</w:t>
      </w:r>
      <w:r w:rsidRPr="00140E21">
        <w:t xml:space="preserve"> None.</w:t>
      </w:r>
    </w:p>
    <w:p w14:paraId="399C82BE" w14:textId="77777777" w:rsidR="00EA075E" w:rsidRPr="00140E21" w:rsidRDefault="00EA075E" w:rsidP="00EA075E">
      <w:r w:rsidRPr="00140E21">
        <w:rPr>
          <w:b/>
        </w:rPr>
        <w:t>Output, Optional:</w:t>
      </w:r>
      <w:r w:rsidRPr="00140E21">
        <w:t xml:space="preserve"> None.</w:t>
      </w:r>
    </w:p>
    <w:p w14:paraId="44508D50" w14:textId="77777777" w:rsidR="00EA075E" w:rsidRPr="00140E21" w:rsidRDefault="00EA075E" w:rsidP="00EA075E">
      <w:r>
        <w:t>See clause 4.3.6.3 for details on usage of this service operation for example for the usage of the Indication that buffering of uplink traffic should start.</w:t>
      </w:r>
    </w:p>
    <w:p w14:paraId="11986318" w14:textId="4E9DFAB0"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8BD8E" w14:textId="77777777" w:rsidR="00A87835" w:rsidRDefault="00A87835">
      <w:r>
        <w:separator/>
      </w:r>
    </w:p>
  </w:endnote>
  <w:endnote w:type="continuationSeparator" w:id="0">
    <w:p w14:paraId="17F472B3" w14:textId="77777777" w:rsidR="00A87835" w:rsidRDefault="00A87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FE8D00" w14:textId="77777777" w:rsidR="00A87835" w:rsidRDefault="00A87835">
      <w:r>
        <w:separator/>
      </w:r>
    </w:p>
  </w:footnote>
  <w:footnote w:type="continuationSeparator" w:id="0">
    <w:p w14:paraId="35AA4C47" w14:textId="77777777" w:rsidR="00A87835" w:rsidRDefault="00A878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8E4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36F3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D022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EA39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1A464D5"/>
    <w:multiLevelType w:val="hybridMultilevel"/>
    <w:tmpl w:val="96E2D280"/>
    <w:lvl w:ilvl="0" w:tplc="1E46B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60E90464"/>
    <w:multiLevelType w:val="hybridMultilevel"/>
    <w:tmpl w:val="BA74999A"/>
    <w:lvl w:ilvl="0" w:tplc="FA44B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7"/>
  </w:num>
  <w:num w:numId="3">
    <w:abstractNumId w:val="4"/>
  </w:num>
  <w:num w:numId="4">
    <w:abstractNumId w:val="3"/>
  </w:num>
  <w:num w:numId="5">
    <w:abstractNumId w:val="1"/>
  </w:num>
  <w:num w:numId="6">
    <w:abstractNumId w:val="2"/>
  </w:num>
  <w:num w:numId="7">
    <w:abstractNumId w:val="6"/>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5"/>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1D"/>
    <w:rsid w:val="00010657"/>
    <w:rsid w:val="00016173"/>
    <w:rsid w:val="000164D7"/>
    <w:rsid w:val="00022E4A"/>
    <w:rsid w:val="00027FBA"/>
    <w:rsid w:val="000348DA"/>
    <w:rsid w:val="00035B4E"/>
    <w:rsid w:val="0005071C"/>
    <w:rsid w:val="00062070"/>
    <w:rsid w:val="00070C99"/>
    <w:rsid w:val="00070FC8"/>
    <w:rsid w:val="00076524"/>
    <w:rsid w:val="00076712"/>
    <w:rsid w:val="00086F9A"/>
    <w:rsid w:val="0009173B"/>
    <w:rsid w:val="000A0FFC"/>
    <w:rsid w:val="000A3CCF"/>
    <w:rsid w:val="000A6394"/>
    <w:rsid w:val="000B7FED"/>
    <w:rsid w:val="000C038A"/>
    <w:rsid w:val="000C2DF6"/>
    <w:rsid w:val="000C6598"/>
    <w:rsid w:val="000D4C9E"/>
    <w:rsid w:val="000D62DE"/>
    <w:rsid w:val="000E268E"/>
    <w:rsid w:val="000E31D5"/>
    <w:rsid w:val="000F0133"/>
    <w:rsid w:val="00120616"/>
    <w:rsid w:val="00133C6F"/>
    <w:rsid w:val="00141C55"/>
    <w:rsid w:val="00145D43"/>
    <w:rsid w:val="0015495A"/>
    <w:rsid w:val="001804E7"/>
    <w:rsid w:val="00192C46"/>
    <w:rsid w:val="0019355D"/>
    <w:rsid w:val="00193EE8"/>
    <w:rsid w:val="001A08B3"/>
    <w:rsid w:val="001A2AB3"/>
    <w:rsid w:val="001A7B60"/>
    <w:rsid w:val="001B4751"/>
    <w:rsid w:val="001B52F0"/>
    <w:rsid w:val="001B7A65"/>
    <w:rsid w:val="001E005B"/>
    <w:rsid w:val="001E41F3"/>
    <w:rsid w:val="001E70ED"/>
    <w:rsid w:val="001F1BED"/>
    <w:rsid w:val="00210CB1"/>
    <w:rsid w:val="00222683"/>
    <w:rsid w:val="00241FC7"/>
    <w:rsid w:val="0026004D"/>
    <w:rsid w:val="0026069B"/>
    <w:rsid w:val="00263B27"/>
    <w:rsid w:val="002640DD"/>
    <w:rsid w:val="00265753"/>
    <w:rsid w:val="00272F8E"/>
    <w:rsid w:val="00275D12"/>
    <w:rsid w:val="002763A9"/>
    <w:rsid w:val="0027687D"/>
    <w:rsid w:val="002831F6"/>
    <w:rsid w:val="00284FEB"/>
    <w:rsid w:val="002860C4"/>
    <w:rsid w:val="002A2F20"/>
    <w:rsid w:val="002B0185"/>
    <w:rsid w:val="002B5741"/>
    <w:rsid w:val="002C779D"/>
    <w:rsid w:val="002F1B61"/>
    <w:rsid w:val="00305409"/>
    <w:rsid w:val="00306408"/>
    <w:rsid w:val="0032176B"/>
    <w:rsid w:val="003447D1"/>
    <w:rsid w:val="00347401"/>
    <w:rsid w:val="003609EF"/>
    <w:rsid w:val="0036231A"/>
    <w:rsid w:val="00363096"/>
    <w:rsid w:val="0036575B"/>
    <w:rsid w:val="00374DD4"/>
    <w:rsid w:val="00376617"/>
    <w:rsid w:val="003808E9"/>
    <w:rsid w:val="00385A11"/>
    <w:rsid w:val="00386DEC"/>
    <w:rsid w:val="00391926"/>
    <w:rsid w:val="00392484"/>
    <w:rsid w:val="00395EDD"/>
    <w:rsid w:val="003968D8"/>
    <w:rsid w:val="003A70EA"/>
    <w:rsid w:val="003B2207"/>
    <w:rsid w:val="003C2BCE"/>
    <w:rsid w:val="003D5437"/>
    <w:rsid w:val="003E1A36"/>
    <w:rsid w:val="003E23D5"/>
    <w:rsid w:val="003E380A"/>
    <w:rsid w:val="003E7D28"/>
    <w:rsid w:val="00405D4A"/>
    <w:rsid w:val="00410371"/>
    <w:rsid w:val="00414A54"/>
    <w:rsid w:val="00421033"/>
    <w:rsid w:val="004242F1"/>
    <w:rsid w:val="00451882"/>
    <w:rsid w:val="00452FDC"/>
    <w:rsid w:val="00455A77"/>
    <w:rsid w:val="00457AD4"/>
    <w:rsid w:val="00460F12"/>
    <w:rsid w:val="0046488C"/>
    <w:rsid w:val="00480BB5"/>
    <w:rsid w:val="004A4A39"/>
    <w:rsid w:val="004B75B7"/>
    <w:rsid w:val="004C6FAE"/>
    <w:rsid w:val="004C7BCD"/>
    <w:rsid w:val="004D2145"/>
    <w:rsid w:val="004E3DE9"/>
    <w:rsid w:val="0050113D"/>
    <w:rsid w:val="0050256A"/>
    <w:rsid w:val="00514818"/>
    <w:rsid w:val="0051580D"/>
    <w:rsid w:val="00524056"/>
    <w:rsid w:val="00547111"/>
    <w:rsid w:val="00592051"/>
    <w:rsid w:val="00592D74"/>
    <w:rsid w:val="005940DE"/>
    <w:rsid w:val="005A191F"/>
    <w:rsid w:val="005B6D87"/>
    <w:rsid w:val="005C2FE8"/>
    <w:rsid w:val="005C374E"/>
    <w:rsid w:val="005D074D"/>
    <w:rsid w:val="005E2C44"/>
    <w:rsid w:val="005E65C0"/>
    <w:rsid w:val="005F02EC"/>
    <w:rsid w:val="00603010"/>
    <w:rsid w:val="006045EF"/>
    <w:rsid w:val="006123C2"/>
    <w:rsid w:val="00612BD1"/>
    <w:rsid w:val="00621188"/>
    <w:rsid w:val="006257ED"/>
    <w:rsid w:val="00625CC6"/>
    <w:rsid w:val="00641227"/>
    <w:rsid w:val="00647D7D"/>
    <w:rsid w:val="00652138"/>
    <w:rsid w:val="006574A1"/>
    <w:rsid w:val="00661C25"/>
    <w:rsid w:val="00677A1C"/>
    <w:rsid w:val="00692C86"/>
    <w:rsid w:val="00695808"/>
    <w:rsid w:val="006B46FB"/>
    <w:rsid w:val="006B62BB"/>
    <w:rsid w:val="006B6F81"/>
    <w:rsid w:val="006C6465"/>
    <w:rsid w:val="006C7ED0"/>
    <w:rsid w:val="006D18D3"/>
    <w:rsid w:val="006D1D97"/>
    <w:rsid w:val="006D33B5"/>
    <w:rsid w:val="006D4FFF"/>
    <w:rsid w:val="006D557B"/>
    <w:rsid w:val="006E21FB"/>
    <w:rsid w:val="006E32DB"/>
    <w:rsid w:val="006F46EE"/>
    <w:rsid w:val="0070094A"/>
    <w:rsid w:val="0070388D"/>
    <w:rsid w:val="007050AB"/>
    <w:rsid w:val="00745433"/>
    <w:rsid w:val="00750F8D"/>
    <w:rsid w:val="00753818"/>
    <w:rsid w:val="007560FF"/>
    <w:rsid w:val="007726C6"/>
    <w:rsid w:val="00773447"/>
    <w:rsid w:val="00775ACB"/>
    <w:rsid w:val="00792342"/>
    <w:rsid w:val="00793EC4"/>
    <w:rsid w:val="007977A8"/>
    <w:rsid w:val="00797ECE"/>
    <w:rsid w:val="007B4204"/>
    <w:rsid w:val="007B512A"/>
    <w:rsid w:val="007C2097"/>
    <w:rsid w:val="007C29CE"/>
    <w:rsid w:val="007D5352"/>
    <w:rsid w:val="007D6A07"/>
    <w:rsid w:val="007E1A2C"/>
    <w:rsid w:val="007F2012"/>
    <w:rsid w:val="007F3EBC"/>
    <w:rsid w:val="007F7259"/>
    <w:rsid w:val="008040A8"/>
    <w:rsid w:val="008279FA"/>
    <w:rsid w:val="008626E7"/>
    <w:rsid w:val="00870EE7"/>
    <w:rsid w:val="00883569"/>
    <w:rsid w:val="008863B9"/>
    <w:rsid w:val="00892C2A"/>
    <w:rsid w:val="00893636"/>
    <w:rsid w:val="0089382C"/>
    <w:rsid w:val="008955DD"/>
    <w:rsid w:val="008A45A6"/>
    <w:rsid w:val="008A7780"/>
    <w:rsid w:val="008B5F48"/>
    <w:rsid w:val="008C4342"/>
    <w:rsid w:val="008F686C"/>
    <w:rsid w:val="00901CAF"/>
    <w:rsid w:val="00906141"/>
    <w:rsid w:val="009148DE"/>
    <w:rsid w:val="00920CDA"/>
    <w:rsid w:val="00922BFA"/>
    <w:rsid w:val="0093710D"/>
    <w:rsid w:val="00941E30"/>
    <w:rsid w:val="00943468"/>
    <w:rsid w:val="00943647"/>
    <w:rsid w:val="00944DBB"/>
    <w:rsid w:val="00946B16"/>
    <w:rsid w:val="009733BE"/>
    <w:rsid w:val="00976E15"/>
    <w:rsid w:val="009777D9"/>
    <w:rsid w:val="00981DB8"/>
    <w:rsid w:val="009849F5"/>
    <w:rsid w:val="00991B88"/>
    <w:rsid w:val="009A5753"/>
    <w:rsid w:val="009A579D"/>
    <w:rsid w:val="009B0FFA"/>
    <w:rsid w:val="009B7E39"/>
    <w:rsid w:val="009C0A10"/>
    <w:rsid w:val="009C1D4D"/>
    <w:rsid w:val="009D343C"/>
    <w:rsid w:val="009E3297"/>
    <w:rsid w:val="009E7451"/>
    <w:rsid w:val="009F734F"/>
    <w:rsid w:val="00A246B6"/>
    <w:rsid w:val="00A25CC3"/>
    <w:rsid w:val="00A263D1"/>
    <w:rsid w:val="00A41CB3"/>
    <w:rsid w:val="00A47E70"/>
    <w:rsid w:val="00A50CF0"/>
    <w:rsid w:val="00A542FF"/>
    <w:rsid w:val="00A67C8E"/>
    <w:rsid w:val="00A67FBC"/>
    <w:rsid w:val="00A7671C"/>
    <w:rsid w:val="00A86BEF"/>
    <w:rsid w:val="00A87835"/>
    <w:rsid w:val="00A8784F"/>
    <w:rsid w:val="00AA1137"/>
    <w:rsid w:val="00AA2CBC"/>
    <w:rsid w:val="00AA6B81"/>
    <w:rsid w:val="00AB1DC4"/>
    <w:rsid w:val="00AC09D8"/>
    <w:rsid w:val="00AC5820"/>
    <w:rsid w:val="00AD1CD8"/>
    <w:rsid w:val="00AD55E2"/>
    <w:rsid w:val="00AE1F0F"/>
    <w:rsid w:val="00AF1A6F"/>
    <w:rsid w:val="00AF36F7"/>
    <w:rsid w:val="00B068A1"/>
    <w:rsid w:val="00B150C9"/>
    <w:rsid w:val="00B15BA9"/>
    <w:rsid w:val="00B258BB"/>
    <w:rsid w:val="00B3068D"/>
    <w:rsid w:val="00B417CB"/>
    <w:rsid w:val="00B4732C"/>
    <w:rsid w:val="00B51DB3"/>
    <w:rsid w:val="00B55111"/>
    <w:rsid w:val="00B661A1"/>
    <w:rsid w:val="00B67B97"/>
    <w:rsid w:val="00B70918"/>
    <w:rsid w:val="00B70A44"/>
    <w:rsid w:val="00B809F8"/>
    <w:rsid w:val="00B83FE2"/>
    <w:rsid w:val="00B918A3"/>
    <w:rsid w:val="00B9292E"/>
    <w:rsid w:val="00B968C8"/>
    <w:rsid w:val="00BA3EC5"/>
    <w:rsid w:val="00BA51D9"/>
    <w:rsid w:val="00BB5DFC"/>
    <w:rsid w:val="00BC0E8C"/>
    <w:rsid w:val="00BC1E55"/>
    <w:rsid w:val="00BC3914"/>
    <w:rsid w:val="00BC772B"/>
    <w:rsid w:val="00BD279D"/>
    <w:rsid w:val="00BD6BB8"/>
    <w:rsid w:val="00BE4CA2"/>
    <w:rsid w:val="00BF014C"/>
    <w:rsid w:val="00BF535D"/>
    <w:rsid w:val="00C160A6"/>
    <w:rsid w:val="00C20722"/>
    <w:rsid w:val="00C33231"/>
    <w:rsid w:val="00C44D02"/>
    <w:rsid w:val="00C6039C"/>
    <w:rsid w:val="00C66BA2"/>
    <w:rsid w:val="00C77CFA"/>
    <w:rsid w:val="00C77D3B"/>
    <w:rsid w:val="00C95985"/>
    <w:rsid w:val="00CB208F"/>
    <w:rsid w:val="00CB3512"/>
    <w:rsid w:val="00CC5026"/>
    <w:rsid w:val="00CC68D0"/>
    <w:rsid w:val="00CD01DA"/>
    <w:rsid w:val="00CD1AEA"/>
    <w:rsid w:val="00CD2A21"/>
    <w:rsid w:val="00CE082D"/>
    <w:rsid w:val="00CE3A81"/>
    <w:rsid w:val="00CE41E6"/>
    <w:rsid w:val="00CF03B8"/>
    <w:rsid w:val="00CF60A8"/>
    <w:rsid w:val="00D01F77"/>
    <w:rsid w:val="00D03F9A"/>
    <w:rsid w:val="00D06D51"/>
    <w:rsid w:val="00D14B77"/>
    <w:rsid w:val="00D15718"/>
    <w:rsid w:val="00D15E43"/>
    <w:rsid w:val="00D24991"/>
    <w:rsid w:val="00D33819"/>
    <w:rsid w:val="00D34D8A"/>
    <w:rsid w:val="00D50255"/>
    <w:rsid w:val="00D54714"/>
    <w:rsid w:val="00D66520"/>
    <w:rsid w:val="00D66AE8"/>
    <w:rsid w:val="00D92747"/>
    <w:rsid w:val="00DC58AF"/>
    <w:rsid w:val="00DC6555"/>
    <w:rsid w:val="00DD2CF6"/>
    <w:rsid w:val="00DD58EA"/>
    <w:rsid w:val="00DE34CF"/>
    <w:rsid w:val="00DF489D"/>
    <w:rsid w:val="00E13F3D"/>
    <w:rsid w:val="00E1629A"/>
    <w:rsid w:val="00E23DB6"/>
    <w:rsid w:val="00E32339"/>
    <w:rsid w:val="00E34898"/>
    <w:rsid w:val="00E533D9"/>
    <w:rsid w:val="00E61B6E"/>
    <w:rsid w:val="00E65A29"/>
    <w:rsid w:val="00E66690"/>
    <w:rsid w:val="00E7324A"/>
    <w:rsid w:val="00E818CD"/>
    <w:rsid w:val="00E82D4D"/>
    <w:rsid w:val="00E875B5"/>
    <w:rsid w:val="00EA075E"/>
    <w:rsid w:val="00EA154E"/>
    <w:rsid w:val="00EA2F21"/>
    <w:rsid w:val="00EB09B7"/>
    <w:rsid w:val="00EB2A5D"/>
    <w:rsid w:val="00EC620E"/>
    <w:rsid w:val="00EE608E"/>
    <w:rsid w:val="00EE7D7C"/>
    <w:rsid w:val="00EF6F4B"/>
    <w:rsid w:val="00F125BF"/>
    <w:rsid w:val="00F12939"/>
    <w:rsid w:val="00F209BE"/>
    <w:rsid w:val="00F25D98"/>
    <w:rsid w:val="00F300FB"/>
    <w:rsid w:val="00F6244B"/>
    <w:rsid w:val="00F80591"/>
    <w:rsid w:val="00F8312A"/>
    <w:rsid w:val="00F93A68"/>
    <w:rsid w:val="00F945A4"/>
    <w:rsid w:val="00FB550C"/>
    <w:rsid w:val="00FB6386"/>
    <w:rsid w:val="00FC1D6D"/>
    <w:rsid w:val="00FD4FF9"/>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af1">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5Char">
    <w:name w:val="标题 5 Char"/>
    <w:link w:val="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 w:type="character" w:customStyle="1" w:styleId="Char">
    <w:name w:val="批注文字 Char"/>
    <w:link w:val="ac"/>
    <w:rsid w:val="00EF6F4B"/>
    <w:rPr>
      <w:rFonts w:ascii="Times New Roman" w:hAnsi="Times New Roman"/>
      <w:lang w:val="en-GB" w:eastAsia="en-US"/>
    </w:rPr>
  </w:style>
  <w:style w:type="paragraph" w:customStyle="1" w:styleId="B10">
    <w:name w:val="B1+"/>
    <w:basedOn w:val="a"/>
    <w:rsid w:val="00652138"/>
    <w:pPr>
      <w:tabs>
        <w:tab w:val="num" w:pos="360"/>
      </w:tabs>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867231">
      <w:bodyDiv w:val="1"/>
      <w:marLeft w:val="0"/>
      <w:marRight w:val="0"/>
      <w:marTop w:val="0"/>
      <w:marBottom w:val="0"/>
      <w:divBdr>
        <w:top w:val="none" w:sz="0" w:space="0" w:color="auto"/>
        <w:left w:val="none" w:sz="0" w:space="0" w:color="auto"/>
        <w:bottom w:val="none" w:sz="0" w:space="0" w:color="auto"/>
        <w:right w:val="none" w:sz="0" w:space="0" w:color="auto"/>
      </w:divBdr>
    </w:div>
    <w:div w:id="203144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716D1-4970-419C-BCAE-508B1545F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2368</Words>
  <Characters>13499</Characters>
  <Application>Microsoft Office Word</Application>
  <DocSecurity>0</DocSecurity>
  <Lines>112</Lines>
  <Paragraphs>31</Paragraphs>
  <ScaleCrop>false</ScaleCrop>
  <Company/>
  <LinksUpToDate>false</LinksUpToDate>
  <CharactersWithSpaces>15836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4</cp:revision>
  <dcterms:created xsi:type="dcterms:W3CDTF">2021-04-14T14:06:00Z</dcterms:created>
  <dcterms:modified xsi:type="dcterms:W3CDTF">2021-04-14T14:17:00Z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(2)cczGCplcOesv7xg7p2s5XBS528hJKdMHFhyJy8lzGgtkRANtkRWcMy00HLwroUcw2Vyp39to
T/NwjEEg1PpxvV2Hxxc+cLCakaWo8FQZLl7ah3J6l+Qsa73ThDZrCdyC6Jaam6Ah05M84C9h
QTn25HfinBLBksOqfNebsPqcyoEz/Yp/XDI+ri5l1JK5cFvxcJ6ZkhG7A4PaomH91sQgHBWK
M18+jVMh7EeAjb/T8s</vt:lpwstr>
  </property>
  <property fmtid="{D5CDD505-2E9C-101B-9397-08002B2CF9AE}" pid="3" name="_2015_ms_pID_7253431">
    <vt:lpwstr>gqUl7SijAewwsAy+qdJdCDMw/fElXT8OJ2USEK03lR1x/GFvHD9oZr
i6lElj+ewDIaGc8TA75cap5Qi7BBt9epUTOKF3qgPj+gxpCNct18sE/pB/SYyCpoKE1B90iA
klnEsNoF7QaTUJ0+zUK3x/7SJdApqftC6OfrLViiQvJy1eM3I0Kp1lS7nMy7970kAjfS/iLL
THaoKAW5mEh6jLSO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1618317717</vt:lpwstr>
  </property>
</Properties>
</file>